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C91EF2" w14:textId="6184AD29" w:rsidR="00D514CF" w:rsidRPr="0029074A" w:rsidRDefault="004756DE" w:rsidP="006D4E80">
      <w:pPr>
        <w:pStyle w:val="Heading1"/>
        <w:tabs>
          <w:tab w:val="left" w:pos="6480"/>
        </w:tabs>
      </w:pPr>
      <w:r>
        <w:t>GREENWICH STOW CREEK PARTNERSHIP SCHOOLS</w:t>
      </w:r>
      <w:r w:rsidR="006D4E80" w:rsidRPr="0029074A">
        <w:tab/>
        <w:t>file code:</w:t>
      </w:r>
      <w:r w:rsidR="00C62F74">
        <w:t xml:space="preserve"> </w:t>
      </w:r>
      <w:r w:rsidR="006D4E80" w:rsidRPr="0029074A">
        <w:t>6145.</w:t>
      </w:r>
      <w:r w:rsidR="003E400D">
        <w:t>3</w:t>
      </w:r>
    </w:p>
    <w:p w14:paraId="17B4E7A8" w14:textId="276753FA" w:rsidR="006D4E80" w:rsidRPr="0029074A" w:rsidRDefault="004756DE" w:rsidP="006D4E80">
      <w:pPr>
        <w:pStyle w:val="Heading2"/>
      </w:pPr>
      <w:r>
        <w:t>POLICY MANUAL</w:t>
      </w:r>
    </w:p>
    <w:p w14:paraId="1227E549" w14:textId="77777777" w:rsidR="006D4E80" w:rsidRPr="0029074A" w:rsidRDefault="006D4E80" w:rsidP="006D4E80"/>
    <w:p w14:paraId="1F93DF6A" w14:textId="77777777" w:rsidR="006D4E80" w:rsidRPr="0029074A" w:rsidRDefault="006D4E80" w:rsidP="006D4E80">
      <w:pPr>
        <w:pStyle w:val="Heading3"/>
      </w:pPr>
      <w:r w:rsidRPr="0029074A">
        <w:t>Regulation</w:t>
      </w:r>
    </w:p>
    <w:p w14:paraId="06EE9A56" w14:textId="77777777" w:rsidR="006D4E80" w:rsidRPr="0029074A" w:rsidRDefault="006D4E80" w:rsidP="006D4E80"/>
    <w:p w14:paraId="0AA38AE5" w14:textId="77777777" w:rsidR="006D4E80" w:rsidRPr="0029074A" w:rsidRDefault="006D4E80" w:rsidP="006D4E80"/>
    <w:p w14:paraId="3F1428C4" w14:textId="77777777" w:rsidR="006D4E80" w:rsidRPr="0029074A" w:rsidRDefault="006D4E80" w:rsidP="006D4E80">
      <w:pPr>
        <w:jc w:val="center"/>
        <w:rPr>
          <w:u w:val="words"/>
        </w:rPr>
      </w:pPr>
      <w:r w:rsidRPr="0029074A">
        <w:rPr>
          <w:u w:val="single"/>
        </w:rPr>
        <w:t>STUDENT</w:t>
      </w:r>
      <w:r w:rsidRPr="0029074A">
        <w:t xml:space="preserve"> </w:t>
      </w:r>
      <w:r w:rsidRPr="0029074A">
        <w:rPr>
          <w:u w:val="single"/>
        </w:rPr>
        <w:t>P</w:t>
      </w:r>
      <w:r w:rsidRPr="0029074A">
        <w:rPr>
          <w:u w:val="words"/>
        </w:rPr>
        <w:t>UBLICATIONS</w:t>
      </w:r>
    </w:p>
    <w:p w14:paraId="036CBC2D" w14:textId="77777777" w:rsidR="006D4E80" w:rsidRPr="0029074A" w:rsidRDefault="006D4E80" w:rsidP="006D4E80"/>
    <w:p w14:paraId="7D7BBD12" w14:textId="4403A435" w:rsidR="006D4E80" w:rsidRPr="0029074A" w:rsidRDefault="006D4E80" w:rsidP="006D4E80">
      <w:r w:rsidRPr="0029074A">
        <w:t>Official school publications shall reflect the judgment of the faculty sponsors and student editors. Faculty sponsors and student editors shall be governed by the standards of responsible journalism and avoid the publication of any materials that are libelous or obscene or contain defamations, false statements, content advocating violation of laws and racial or religious prejudice</w:t>
      </w:r>
      <w:r w:rsidR="0029074A" w:rsidRPr="0029074A">
        <w:t>.</w:t>
      </w:r>
      <w:r w:rsidRPr="0029074A">
        <w:t xml:space="preserve"> The following operating procedures shall apply to all school publications.</w:t>
      </w:r>
    </w:p>
    <w:p w14:paraId="0F115A9F" w14:textId="77777777" w:rsidR="006D4E80" w:rsidRPr="0029074A" w:rsidRDefault="006D4E80" w:rsidP="006D4E80"/>
    <w:p w14:paraId="27CE3BA3" w14:textId="77777777" w:rsidR="006D4E80" w:rsidRPr="0029074A" w:rsidRDefault="006D4E80" w:rsidP="006D4E80">
      <w:pPr>
        <w:rPr>
          <w:u w:val="words"/>
        </w:rPr>
      </w:pPr>
      <w:r w:rsidRPr="0029074A">
        <w:rPr>
          <w:u w:val="words"/>
        </w:rPr>
        <w:t xml:space="preserve">Code of </w:t>
      </w:r>
      <w:r w:rsidR="00687CF6" w:rsidRPr="0029074A">
        <w:rPr>
          <w:u w:val="words"/>
        </w:rPr>
        <w:t>Ethics for School Publications</w:t>
      </w:r>
    </w:p>
    <w:p w14:paraId="2DD2A6B2" w14:textId="77777777" w:rsidR="006D4E80" w:rsidRPr="0029074A" w:rsidRDefault="006D4E80" w:rsidP="006D4E80"/>
    <w:p w14:paraId="0551C346" w14:textId="77777777" w:rsidR="006D4E80" w:rsidRPr="0029074A" w:rsidRDefault="006D4E80" w:rsidP="00687CF6">
      <w:pPr>
        <w:pStyle w:val="ListParagraph"/>
        <w:numPr>
          <w:ilvl w:val="0"/>
          <w:numId w:val="4"/>
        </w:numPr>
        <w:ind w:left="360"/>
      </w:pPr>
      <w:r w:rsidRPr="0029074A">
        <w:t>Administration</w:t>
      </w:r>
      <w:r w:rsidR="00687CF6" w:rsidRPr="0029074A">
        <w:t>:</w:t>
      </w:r>
    </w:p>
    <w:p w14:paraId="2CBD0848" w14:textId="77777777" w:rsidR="006D4E80" w:rsidRPr="0029074A" w:rsidRDefault="006D4E80" w:rsidP="006D4E80"/>
    <w:p w14:paraId="6AF3804E" w14:textId="2F7E862A" w:rsidR="006D4E80" w:rsidRPr="0029074A" w:rsidRDefault="006D4E80" w:rsidP="00687CF6">
      <w:pPr>
        <w:pStyle w:val="ListParagraph"/>
        <w:numPr>
          <w:ilvl w:val="0"/>
          <w:numId w:val="5"/>
        </w:numPr>
      </w:pPr>
      <w:r w:rsidRPr="0029074A">
        <w:t xml:space="preserve">The </w:t>
      </w:r>
      <w:r w:rsidR="00640ED3">
        <w:t>chief school administrator</w:t>
      </w:r>
      <w:r w:rsidRPr="0029074A">
        <w:t xml:space="preserve"> shall have final authority over all school publications;</w:t>
      </w:r>
    </w:p>
    <w:p w14:paraId="1A8E1B7C" w14:textId="48478FA4" w:rsidR="006D4E80" w:rsidRPr="0029074A" w:rsidRDefault="006D4E80" w:rsidP="00687CF6">
      <w:pPr>
        <w:pStyle w:val="ListParagraph"/>
        <w:numPr>
          <w:ilvl w:val="0"/>
          <w:numId w:val="5"/>
        </w:numPr>
      </w:pPr>
      <w:r w:rsidRPr="0029074A">
        <w:t xml:space="preserve">The </w:t>
      </w:r>
      <w:r w:rsidR="00640ED3">
        <w:t>chief school administrator</w:t>
      </w:r>
      <w:r w:rsidRPr="0029074A">
        <w:t xml:space="preserve"> may delegate authority to the faculty sponsor(s) oversee publications. The sponsor shall have the responsibility to ensure that the publications under his or her control adhere to the letter and spirit of this code. When in doubt about the propriety of any specific article or issue, he or she shall consult the </w:t>
      </w:r>
      <w:r w:rsidR="00640ED3">
        <w:t>chief school administrator</w:t>
      </w:r>
      <w:r w:rsidRPr="0029074A">
        <w:t xml:space="preserve"> for final decision;</w:t>
      </w:r>
    </w:p>
    <w:p w14:paraId="58C1344B" w14:textId="1DB1CE10" w:rsidR="006D4E80" w:rsidRPr="0029074A" w:rsidRDefault="006D4E80" w:rsidP="00687CF6">
      <w:pPr>
        <w:pStyle w:val="ListParagraph"/>
        <w:numPr>
          <w:ilvl w:val="0"/>
          <w:numId w:val="5"/>
        </w:numPr>
      </w:pPr>
      <w:r w:rsidRPr="0029074A">
        <w:t>The sponsor may delegate authority to student editors. Student editors shall ensure adherence to this code and be held accountable by the sponsor;</w:t>
      </w:r>
    </w:p>
    <w:p w14:paraId="07000FB2" w14:textId="77777777" w:rsidR="006D4E80" w:rsidRPr="0029074A" w:rsidRDefault="006D4E80" w:rsidP="00687CF6">
      <w:pPr>
        <w:pStyle w:val="ListParagraph"/>
        <w:numPr>
          <w:ilvl w:val="0"/>
          <w:numId w:val="5"/>
        </w:numPr>
      </w:pPr>
      <w:r w:rsidRPr="0029074A">
        <w:t>It is incumbent upon student editors to understand in full the provisions of this code. They can assume the editorship only when they have subscribed completely to the principles and provisions of this code in word and practice;</w:t>
      </w:r>
    </w:p>
    <w:p w14:paraId="2866C91A" w14:textId="77777777" w:rsidR="006D4E80" w:rsidRPr="0029074A" w:rsidRDefault="006D4E80" w:rsidP="00687CF6">
      <w:pPr>
        <w:pStyle w:val="ListParagraph"/>
        <w:numPr>
          <w:ilvl w:val="0"/>
          <w:numId w:val="5"/>
        </w:numPr>
      </w:pPr>
      <w:r w:rsidRPr="0029074A">
        <w:t>Repeated failure of the editors to follow the principles and provisions of this code will constitute grounds for dismissal from the publication staff.</w:t>
      </w:r>
    </w:p>
    <w:p w14:paraId="0A3DAF15" w14:textId="77777777" w:rsidR="006D4E80" w:rsidRPr="0029074A" w:rsidRDefault="006D4E80" w:rsidP="006D4E80"/>
    <w:p w14:paraId="7B727ACA" w14:textId="77777777" w:rsidR="006D4E80" w:rsidRPr="0029074A" w:rsidRDefault="006D4E80" w:rsidP="00687CF6">
      <w:pPr>
        <w:pStyle w:val="ListParagraph"/>
        <w:numPr>
          <w:ilvl w:val="0"/>
          <w:numId w:val="4"/>
        </w:numPr>
        <w:ind w:left="360"/>
      </w:pPr>
      <w:r w:rsidRPr="0029074A">
        <w:t xml:space="preserve">Specific </w:t>
      </w:r>
      <w:r w:rsidR="00687CF6" w:rsidRPr="0029074A">
        <w:t>provisions governing all school publications:</w:t>
      </w:r>
    </w:p>
    <w:p w14:paraId="71DD8021" w14:textId="77777777" w:rsidR="006D4E80" w:rsidRPr="0029074A" w:rsidRDefault="006D4E80" w:rsidP="006D4E80"/>
    <w:p w14:paraId="59896FCB" w14:textId="77777777" w:rsidR="006D4E80" w:rsidRPr="0029074A" w:rsidRDefault="006D4E80" w:rsidP="00687CF6">
      <w:pPr>
        <w:pStyle w:val="ListParagraph"/>
        <w:numPr>
          <w:ilvl w:val="0"/>
          <w:numId w:val="6"/>
        </w:numPr>
      </w:pPr>
      <w:r w:rsidRPr="0029074A">
        <w:t>The stories and articles shall not contain any language that is profane, obscene, offensive or suggestive;</w:t>
      </w:r>
    </w:p>
    <w:p w14:paraId="089297B1" w14:textId="77777777" w:rsidR="006D4E80" w:rsidRPr="0029074A" w:rsidRDefault="006D4E80" w:rsidP="00687CF6">
      <w:pPr>
        <w:pStyle w:val="ListParagraph"/>
        <w:numPr>
          <w:ilvl w:val="0"/>
          <w:numId w:val="6"/>
        </w:numPr>
      </w:pPr>
      <w:r w:rsidRPr="0029074A">
        <w:t>The stories and articles shall not deal with any subject that by its nature would offend the taste and sensibilities of the community;</w:t>
      </w:r>
    </w:p>
    <w:p w14:paraId="7AD205B6" w14:textId="77777777" w:rsidR="006D4E80" w:rsidRPr="0029074A" w:rsidRDefault="006D4E80" w:rsidP="00687CF6">
      <w:pPr>
        <w:pStyle w:val="ListParagraph"/>
        <w:numPr>
          <w:ilvl w:val="0"/>
          <w:numId w:val="6"/>
        </w:numPr>
      </w:pPr>
      <w:r w:rsidRPr="0029074A">
        <w:t>No individual student or faculty member may ever be singled out for censure, criticism or ridicule in a school publication;</w:t>
      </w:r>
    </w:p>
    <w:p w14:paraId="663221F5" w14:textId="77777777" w:rsidR="006D4E80" w:rsidRPr="0029074A" w:rsidRDefault="006D4E80" w:rsidP="00687CF6">
      <w:pPr>
        <w:pStyle w:val="ListParagraph"/>
        <w:numPr>
          <w:ilvl w:val="0"/>
          <w:numId w:val="6"/>
        </w:numPr>
      </w:pPr>
      <w:r w:rsidRPr="0029074A">
        <w:t>No group of individuals may similarly be identified in print for such censure, criticism or ridicule in a school publication, although positive suggestions may be made in editorial columns or letters for the improvement of such organizations</w:t>
      </w:r>
      <w:r w:rsidR="00687CF6" w:rsidRPr="0029074A">
        <w:t>;</w:t>
      </w:r>
    </w:p>
    <w:p w14:paraId="2C4DA42C" w14:textId="78BDB03A" w:rsidR="006D4E80" w:rsidRPr="0029074A" w:rsidRDefault="006D4E80" w:rsidP="00687CF6">
      <w:pPr>
        <w:pStyle w:val="ListParagraph"/>
        <w:numPr>
          <w:ilvl w:val="0"/>
          <w:numId w:val="6"/>
        </w:numPr>
      </w:pPr>
      <w:r w:rsidRPr="0029074A">
        <w:t>No</w:t>
      </w:r>
      <w:r w:rsidR="00687CF6" w:rsidRPr="0029074A">
        <w:t xml:space="preserve"> protected class,</w:t>
      </w:r>
      <w:r w:rsidRPr="0029074A">
        <w:t xml:space="preserve"> religious, racial or national group shall be ridicule</w:t>
      </w:r>
      <w:r w:rsidR="00687CF6" w:rsidRPr="0029074A">
        <w:t>d</w:t>
      </w:r>
      <w:r w:rsidRPr="0029074A">
        <w:t xml:space="preserve"> by statement or innuendo in the school publications</w:t>
      </w:r>
      <w:r w:rsidR="00687CF6" w:rsidRPr="0029074A">
        <w:t>;</w:t>
      </w:r>
    </w:p>
    <w:p w14:paraId="39A0029A" w14:textId="4A7244BA" w:rsidR="00687CF6" w:rsidRPr="0029074A" w:rsidRDefault="006D4E80" w:rsidP="00687CF6">
      <w:pPr>
        <w:pStyle w:val="ListParagraph"/>
        <w:numPr>
          <w:ilvl w:val="0"/>
          <w:numId w:val="6"/>
        </w:numPr>
      </w:pPr>
      <w:r w:rsidRPr="0029074A">
        <w:t xml:space="preserve">As a matter of courtesy and as a guarantee of accuracy, all news stories concerning a faculty member </w:t>
      </w:r>
      <w:r w:rsidR="00687CF6" w:rsidRPr="0029074A">
        <w:t xml:space="preserve">shall </w:t>
      </w:r>
      <w:r w:rsidRPr="0029074A">
        <w:t xml:space="preserve">be cleared with that faculty member; </w:t>
      </w:r>
    </w:p>
    <w:p w14:paraId="4A90A6E3" w14:textId="77777777" w:rsidR="006D4E80" w:rsidRPr="0029074A" w:rsidRDefault="00687CF6" w:rsidP="00687CF6">
      <w:pPr>
        <w:pStyle w:val="ListParagraph"/>
        <w:numPr>
          <w:ilvl w:val="0"/>
          <w:numId w:val="6"/>
        </w:numPr>
      </w:pPr>
      <w:r w:rsidRPr="0029074A">
        <w:t>A</w:t>
      </w:r>
      <w:r w:rsidR="006D4E80" w:rsidRPr="0029074A">
        <w:t>ll</w:t>
      </w:r>
      <w:r w:rsidRPr="0029074A">
        <w:t xml:space="preserve"> </w:t>
      </w:r>
      <w:r w:rsidR="006D4E80" w:rsidRPr="0029074A">
        <w:t xml:space="preserve">stories dealing with a school organization </w:t>
      </w:r>
      <w:r w:rsidRPr="0029074A">
        <w:t>shall</w:t>
      </w:r>
      <w:r w:rsidR="006D4E80" w:rsidRPr="0029074A">
        <w:t xml:space="preserve"> be cleared with the sponsor of that organization</w:t>
      </w:r>
      <w:r w:rsidRPr="0029074A">
        <w:t>; and</w:t>
      </w:r>
    </w:p>
    <w:p w14:paraId="2A5F1D3F" w14:textId="77777777" w:rsidR="006D4E80" w:rsidRPr="0029074A" w:rsidRDefault="006D4E80" w:rsidP="00687CF6">
      <w:pPr>
        <w:pStyle w:val="ListParagraph"/>
        <w:numPr>
          <w:ilvl w:val="0"/>
          <w:numId w:val="6"/>
        </w:numPr>
      </w:pPr>
      <w:r w:rsidRPr="0029074A">
        <w:t>No article may covertly or overtly advocate the overthrow of our democratic system of government.</w:t>
      </w:r>
    </w:p>
    <w:p w14:paraId="1DF1B801" w14:textId="77777777" w:rsidR="006D4E80" w:rsidRPr="0029074A" w:rsidRDefault="006D4E80" w:rsidP="006D4E80"/>
    <w:p w14:paraId="5D2CC817" w14:textId="77777777" w:rsidR="006D4E80" w:rsidRPr="0029074A" w:rsidRDefault="006D4E80" w:rsidP="00687CF6">
      <w:pPr>
        <w:pStyle w:val="ListParagraph"/>
        <w:numPr>
          <w:ilvl w:val="0"/>
          <w:numId w:val="4"/>
        </w:numPr>
        <w:ind w:left="360"/>
      </w:pPr>
      <w:r w:rsidRPr="0029074A">
        <w:t xml:space="preserve">Specific </w:t>
      </w:r>
      <w:r w:rsidR="00687CF6" w:rsidRPr="0029074A">
        <w:t>provisions regarding special kinds of writing:</w:t>
      </w:r>
    </w:p>
    <w:p w14:paraId="1A05105F" w14:textId="77777777" w:rsidR="006D4E80" w:rsidRPr="0029074A" w:rsidRDefault="006D4E80" w:rsidP="006D4E80"/>
    <w:p w14:paraId="4F51C335" w14:textId="77777777" w:rsidR="00687CF6" w:rsidRPr="0029074A" w:rsidRDefault="006D4E80" w:rsidP="00687CF6">
      <w:pPr>
        <w:pStyle w:val="ListParagraph"/>
        <w:numPr>
          <w:ilvl w:val="0"/>
          <w:numId w:val="7"/>
        </w:numPr>
      </w:pPr>
      <w:r w:rsidRPr="0029074A">
        <w:t>Editorials are always unsigned and as a matter of newspaper tradition reflect the opinions of the entire editorial staff not one individual. They may make constructive suggestions for improvement, although they should do so in a positive fashion and must not hold up to ridicule, censure, or criticism any group or individual</w:t>
      </w:r>
      <w:r w:rsidR="00687CF6" w:rsidRPr="0029074A">
        <w:t>;</w:t>
      </w:r>
      <w:r w:rsidRPr="0029074A">
        <w:t xml:space="preserve"> </w:t>
      </w:r>
    </w:p>
    <w:p w14:paraId="0EBAB906" w14:textId="77777777" w:rsidR="006D4E80" w:rsidRPr="0029074A" w:rsidRDefault="006D4E80" w:rsidP="00687CF6">
      <w:pPr>
        <w:pStyle w:val="ListParagraph"/>
        <w:numPr>
          <w:ilvl w:val="0"/>
          <w:numId w:val="7"/>
        </w:numPr>
      </w:pPr>
      <w:r w:rsidRPr="0029074A">
        <w:t xml:space="preserve">The school newspaper </w:t>
      </w:r>
      <w:r w:rsidR="00687CF6" w:rsidRPr="0029074A">
        <w:t>shall</w:t>
      </w:r>
      <w:r w:rsidRPr="0029074A">
        <w:t xml:space="preserve"> not indulge in political controversy, or support any one political party</w:t>
      </w:r>
      <w:r w:rsidR="00687CF6" w:rsidRPr="0029074A">
        <w:t>;</w:t>
      </w:r>
    </w:p>
    <w:p w14:paraId="2C58DCD2" w14:textId="1CC3622C" w:rsidR="006D4E80" w:rsidRPr="0029074A" w:rsidRDefault="006D4E80" w:rsidP="00687CF6">
      <w:pPr>
        <w:pStyle w:val="ListParagraph"/>
        <w:numPr>
          <w:ilvl w:val="0"/>
          <w:numId w:val="7"/>
        </w:numPr>
      </w:pPr>
      <w:r w:rsidRPr="0029074A">
        <w:t>Columns of opinion (sports opinion, editorial opinion, literacy opinion, etc.)</w:t>
      </w:r>
      <w:r w:rsidR="00687CF6" w:rsidRPr="0029074A">
        <w:t xml:space="preserve"> </w:t>
      </w:r>
      <w:r w:rsidRPr="0029074A">
        <w:t xml:space="preserve">represent the thinking of one individual; as such, they must always be signed with the proper name of the student-author. </w:t>
      </w:r>
      <w:r w:rsidR="00687CF6" w:rsidRPr="0029074A">
        <w:t xml:space="preserve">The column </w:t>
      </w:r>
      <w:r w:rsidR="00687CF6" w:rsidRPr="0029074A">
        <w:lastRenderedPageBreak/>
        <w:t xml:space="preserve">writer shall be </w:t>
      </w:r>
      <w:r w:rsidRPr="0029074A">
        <w:t>held personally responsible for such opinions and must conform in all particulars with the provisions of this code</w:t>
      </w:r>
      <w:r w:rsidR="00687CF6" w:rsidRPr="0029074A">
        <w:t>;</w:t>
      </w:r>
    </w:p>
    <w:p w14:paraId="681C1C42" w14:textId="4420EDB7" w:rsidR="006D4E80" w:rsidRPr="0029074A" w:rsidRDefault="00687CF6" w:rsidP="00687CF6">
      <w:pPr>
        <w:pStyle w:val="ListParagraph"/>
        <w:numPr>
          <w:ilvl w:val="0"/>
          <w:numId w:val="7"/>
        </w:numPr>
      </w:pPr>
      <w:r w:rsidRPr="0029074A">
        <w:t>N</w:t>
      </w:r>
      <w:r w:rsidR="006D4E80" w:rsidRPr="0029074A">
        <w:t>o individual may ever be singled out for condemnation or criticism</w:t>
      </w:r>
      <w:r w:rsidRPr="0029074A">
        <w:t xml:space="preserve"> in reviews of student performances (in sports, shows, etc.). Negative comment can have a deleterious effect on team or group achievement;</w:t>
      </w:r>
    </w:p>
    <w:p w14:paraId="1975041E" w14:textId="3E4C683D" w:rsidR="006D4E80" w:rsidRPr="0029074A" w:rsidRDefault="00687CF6" w:rsidP="00687CF6">
      <w:pPr>
        <w:pStyle w:val="ListParagraph"/>
        <w:numPr>
          <w:ilvl w:val="0"/>
          <w:numId w:val="7"/>
        </w:numPr>
      </w:pPr>
      <w:r w:rsidRPr="0029074A">
        <w:t>S</w:t>
      </w:r>
      <w:r w:rsidR="006D4E80" w:rsidRPr="0029074A">
        <w:t>tudent letters to the editor may be published only after the student editor has checked their authenticity and only when they are signed by the senders’ name, and conform in full to the provisions of this code.</w:t>
      </w:r>
    </w:p>
    <w:p w14:paraId="392BBB34" w14:textId="77777777" w:rsidR="006D4E80" w:rsidRPr="0029074A" w:rsidRDefault="006D4E80" w:rsidP="006D4E80"/>
    <w:p w14:paraId="184FF01B" w14:textId="77777777" w:rsidR="004756DE" w:rsidRDefault="004756DE" w:rsidP="00AC3587">
      <w:pPr>
        <w:tabs>
          <w:tab w:val="left" w:pos="2880"/>
        </w:tabs>
      </w:pPr>
    </w:p>
    <w:p w14:paraId="3A6FCB66" w14:textId="77777777" w:rsidR="004756DE" w:rsidRDefault="004756DE" w:rsidP="00AC3587">
      <w:pPr>
        <w:tabs>
          <w:tab w:val="left" w:pos="2880"/>
        </w:tabs>
      </w:pPr>
    </w:p>
    <w:p w14:paraId="5B3F8CC4" w14:textId="5B0A9869" w:rsidR="004756DE" w:rsidRDefault="004756DE" w:rsidP="00AC3587">
      <w:pPr>
        <w:tabs>
          <w:tab w:val="left" w:pos="2880"/>
        </w:tabs>
      </w:pPr>
      <w:r>
        <w:rPr>
          <w:b/>
          <w:u w:val="single"/>
        </w:rPr>
        <w:t>Greenwich:</w:t>
      </w:r>
    </w:p>
    <w:p w14:paraId="7B0F443B" w14:textId="77777777" w:rsidR="004756DE" w:rsidRDefault="004756DE" w:rsidP="00AC3587">
      <w:pPr>
        <w:tabs>
          <w:tab w:val="left" w:pos="2880"/>
        </w:tabs>
      </w:pPr>
    </w:p>
    <w:p w14:paraId="5DB99E98" w14:textId="08875D2B" w:rsidR="00AC3587" w:rsidRPr="0029074A" w:rsidRDefault="00AC3587" w:rsidP="00AC3587">
      <w:pPr>
        <w:tabs>
          <w:tab w:val="left" w:pos="2880"/>
        </w:tabs>
      </w:pPr>
      <w:r w:rsidRPr="0029074A">
        <w:t>Adopted:</w:t>
      </w:r>
      <w:r w:rsidRPr="0029074A">
        <w:tab/>
      </w:r>
      <w:r w:rsidR="004756DE">
        <w:t>December 4, 2008</w:t>
      </w:r>
    </w:p>
    <w:p w14:paraId="35060BDB" w14:textId="05ADF875" w:rsidR="00AC3587" w:rsidRPr="0029074A" w:rsidRDefault="00AC3587" w:rsidP="00AC3587">
      <w:pPr>
        <w:tabs>
          <w:tab w:val="left" w:pos="2880"/>
        </w:tabs>
      </w:pPr>
      <w:r w:rsidRPr="0029074A">
        <w:t>NJSBA Review/Update:</w:t>
      </w:r>
      <w:r w:rsidRPr="0029074A">
        <w:tab/>
      </w:r>
      <w:r w:rsidR="004756DE">
        <w:t>July 2022</w:t>
      </w:r>
    </w:p>
    <w:p w14:paraId="440193D8" w14:textId="63704161" w:rsidR="00AC3587" w:rsidRDefault="00AC3587" w:rsidP="00AC3587">
      <w:pPr>
        <w:tabs>
          <w:tab w:val="left" w:pos="2880"/>
        </w:tabs>
      </w:pPr>
      <w:r w:rsidRPr="0029074A">
        <w:t>Readopted:</w:t>
      </w:r>
      <w:r>
        <w:t xml:space="preserve"> </w:t>
      </w:r>
    </w:p>
    <w:p w14:paraId="64891535" w14:textId="02C88BD2" w:rsidR="004756DE" w:rsidRDefault="004756DE" w:rsidP="00AC3587">
      <w:pPr>
        <w:tabs>
          <w:tab w:val="left" w:pos="2880"/>
        </w:tabs>
      </w:pPr>
    </w:p>
    <w:p w14:paraId="62A8B7BA" w14:textId="19BB793B" w:rsidR="004756DE" w:rsidRDefault="004756DE" w:rsidP="00AC3587">
      <w:pPr>
        <w:tabs>
          <w:tab w:val="left" w:pos="2880"/>
        </w:tabs>
      </w:pPr>
    </w:p>
    <w:p w14:paraId="482686F4" w14:textId="6595F7ED" w:rsidR="004756DE" w:rsidRDefault="004756DE" w:rsidP="00AC3587">
      <w:pPr>
        <w:tabs>
          <w:tab w:val="left" w:pos="2880"/>
        </w:tabs>
        <w:rPr>
          <w:b/>
          <w:u w:val="single"/>
        </w:rPr>
      </w:pPr>
      <w:r>
        <w:rPr>
          <w:b/>
          <w:u w:val="single"/>
        </w:rPr>
        <w:t>Stow</w:t>
      </w:r>
      <w:r>
        <w:rPr>
          <w:b/>
        </w:rPr>
        <w:t xml:space="preserve"> </w:t>
      </w:r>
      <w:r>
        <w:rPr>
          <w:b/>
          <w:u w:val="single"/>
        </w:rPr>
        <w:t>Creek:</w:t>
      </w:r>
    </w:p>
    <w:p w14:paraId="45551BEF" w14:textId="4C8156F5" w:rsidR="004756DE" w:rsidRDefault="004756DE" w:rsidP="00AC3587">
      <w:pPr>
        <w:tabs>
          <w:tab w:val="left" w:pos="2880"/>
        </w:tabs>
        <w:rPr>
          <w:b/>
          <w:u w:val="single"/>
        </w:rPr>
      </w:pPr>
    </w:p>
    <w:p w14:paraId="18F1CC00" w14:textId="723F883A" w:rsidR="004756DE" w:rsidRDefault="004756DE" w:rsidP="00AC3587">
      <w:pPr>
        <w:tabs>
          <w:tab w:val="left" w:pos="2880"/>
        </w:tabs>
      </w:pPr>
      <w:r>
        <w:t>Adopted:</w:t>
      </w:r>
      <w:r>
        <w:tab/>
        <w:t>May 19, 2008</w:t>
      </w:r>
    </w:p>
    <w:p w14:paraId="0A5A1FA5" w14:textId="192C7288" w:rsidR="004756DE" w:rsidRDefault="004756DE" w:rsidP="00AC3587">
      <w:pPr>
        <w:tabs>
          <w:tab w:val="left" w:pos="2880"/>
        </w:tabs>
      </w:pPr>
      <w:r>
        <w:t>NJSBA Review/Update:</w:t>
      </w:r>
      <w:r>
        <w:tab/>
        <w:t>July 2022</w:t>
      </w:r>
    </w:p>
    <w:p w14:paraId="5932991B" w14:textId="287E4F9D" w:rsidR="004756DE" w:rsidRPr="006D4E80" w:rsidRDefault="004756DE" w:rsidP="00AC3587">
      <w:pPr>
        <w:tabs>
          <w:tab w:val="left" w:pos="2880"/>
        </w:tabs>
      </w:pPr>
      <w:r>
        <w:t>Readopted:</w:t>
      </w:r>
      <w:bookmarkStart w:id="0" w:name="_GoBack"/>
      <w:bookmarkEnd w:id="0"/>
    </w:p>
    <w:sectPr w:rsidR="004756DE" w:rsidRPr="006D4E80" w:rsidSect="00687CF6">
      <w:headerReference w:type="even" r:id="rId10"/>
      <w:headerReference w:type="default" r:id="rId11"/>
      <w:footerReference w:type="even" r:id="rId12"/>
      <w:footerReference w:type="default" r:id="rId13"/>
      <w:headerReference w:type="first" r:id="rId14"/>
      <w:footerReference w:type="first" r:id="rId15"/>
      <w:pgSz w:w="12240" w:h="15840"/>
      <w:pgMar w:top="1080"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77F6EF" w14:textId="77777777" w:rsidR="0073397B" w:rsidRDefault="0073397B" w:rsidP="00687CF6">
      <w:r>
        <w:separator/>
      </w:r>
    </w:p>
  </w:endnote>
  <w:endnote w:type="continuationSeparator" w:id="0">
    <w:p w14:paraId="5EA5640E" w14:textId="77777777" w:rsidR="0073397B" w:rsidRDefault="0073397B" w:rsidP="00687C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383D1C" w14:textId="77777777" w:rsidR="00640ED3" w:rsidRDefault="00640ED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21046279"/>
      <w:docPartObj>
        <w:docPartGallery w:val="Page Numbers (Bottom of Page)"/>
        <w:docPartUnique/>
      </w:docPartObj>
    </w:sdtPr>
    <w:sdtEndPr>
      <w:rPr>
        <w:noProof/>
      </w:rPr>
    </w:sdtEndPr>
    <w:sdtContent>
      <w:p w14:paraId="48724C1C" w14:textId="75199CE3" w:rsidR="00AC3587" w:rsidRDefault="00AC3587">
        <w:pPr>
          <w:pStyle w:val="Footer"/>
          <w:jc w:val="right"/>
        </w:pPr>
        <w:r>
          <w:fldChar w:fldCharType="begin"/>
        </w:r>
        <w:r>
          <w:instrText xml:space="preserve"> PAGE   \* MERGEFORMAT </w:instrText>
        </w:r>
        <w:r>
          <w:fldChar w:fldCharType="separate"/>
        </w:r>
        <w:r w:rsidR="004756DE">
          <w:rPr>
            <w:noProof/>
          </w:rPr>
          <w:t>2</w:t>
        </w:r>
        <w:r>
          <w:rPr>
            <w:noProof/>
          </w:rPr>
          <w:fldChar w:fldCharType="end"/>
        </w:r>
      </w:p>
    </w:sdtContent>
  </w:sdt>
  <w:p w14:paraId="63DEB280" w14:textId="77777777" w:rsidR="00687CF6" w:rsidRDefault="00687CF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316A7B" w14:textId="77777777" w:rsidR="00640ED3" w:rsidRDefault="00640E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7DE53C" w14:textId="77777777" w:rsidR="0073397B" w:rsidRDefault="0073397B" w:rsidP="00687CF6">
      <w:r>
        <w:separator/>
      </w:r>
    </w:p>
  </w:footnote>
  <w:footnote w:type="continuationSeparator" w:id="0">
    <w:p w14:paraId="5297D604" w14:textId="77777777" w:rsidR="0073397B" w:rsidRDefault="0073397B" w:rsidP="00687C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D72554" w14:textId="77777777" w:rsidR="00640ED3" w:rsidRDefault="00640E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4B5522" w14:textId="77777777" w:rsidR="00687CF6" w:rsidRDefault="00687CF6" w:rsidP="00687CF6">
    <w:pPr>
      <w:pStyle w:val="Header"/>
      <w:jc w:val="right"/>
    </w:pPr>
    <w:r>
      <w:t>File Code: 6145.3</w:t>
    </w:r>
  </w:p>
  <w:p w14:paraId="240DE22E" w14:textId="77777777" w:rsidR="00687CF6" w:rsidRDefault="00687CF6" w:rsidP="00687CF6">
    <w:pPr>
      <w:pStyle w:val="Header"/>
    </w:pPr>
    <w:r w:rsidRPr="00687CF6">
      <w:rPr>
        <w:u w:val="words"/>
      </w:rPr>
      <w:t>STUDENT PUBLICATIONS</w:t>
    </w:r>
    <w:r>
      <w:t xml:space="preserve"> (regulation continued)</w:t>
    </w:r>
  </w:p>
  <w:p w14:paraId="43AAB69C" w14:textId="77777777" w:rsidR="00687CF6" w:rsidRDefault="00687CF6" w:rsidP="00687CF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C1288A" w14:textId="77777777" w:rsidR="00640ED3" w:rsidRDefault="00640E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A55C0"/>
    <w:multiLevelType w:val="hybridMultilevel"/>
    <w:tmpl w:val="C98EE99A"/>
    <w:lvl w:ilvl="0" w:tplc="4DD692DC">
      <w:start w:val="1"/>
      <w:numFmt w:val="decimal"/>
      <w:lvlText w:val="%1."/>
      <w:lvlJc w:val="left"/>
      <w:pPr>
        <w:ind w:hanging="720"/>
        <w:jc w:val="left"/>
      </w:pPr>
      <w:rPr>
        <w:rFonts w:ascii="Times New Roman" w:eastAsia="Times New Roman" w:hAnsi="Times New Roman" w:hint="default"/>
        <w:sz w:val="24"/>
        <w:szCs w:val="24"/>
      </w:rPr>
    </w:lvl>
    <w:lvl w:ilvl="1" w:tplc="AC640E0A">
      <w:start w:val="1"/>
      <w:numFmt w:val="bullet"/>
      <w:lvlText w:val="•"/>
      <w:lvlJc w:val="left"/>
      <w:rPr>
        <w:rFonts w:hint="default"/>
      </w:rPr>
    </w:lvl>
    <w:lvl w:ilvl="2" w:tplc="D63AFD16">
      <w:start w:val="1"/>
      <w:numFmt w:val="bullet"/>
      <w:lvlText w:val="•"/>
      <w:lvlJc w:val="left"/>
      <w:rPr>
        <w:rFonts w:hint="default"/>
      </w:rPr>
    </w:lvl>
    <w:lvl w:ilvl="3" w:tplc="F1388514">
      <w:start w:val="1"/>
      <w:numFmt w:val="bullet"/>
      <w:lvlText w:val="•"/>
      <w:lvlJc w:val="left"/>
      <w:rPr>
        <w:rFonts w:hint="default"/>
      </w:rPr>
    </w:lvl>
    <w:lvl w:ilvl="4" w:tplc="EF66C11E">
      <w:start w:val="1"/>
      <w:numFmt w:val="bullet"/>
      <w:lvlText w:val="•"/>
      <w:lvlJc w:val="left"/>
      <w:rPr>
        <w:rFonts w:hint="default"/>
      </w:rPr>
    </w:lvl>
    <w:lvl w:ilvl="5" w:tplc="4BA450CA">
      <w:start w:val="1"/>
      <w:numFmt w:val="bullet"/>
      <w:lvlText w:val="•"/>
      <w:lvlJc w:val="left"/>
      <w:rPr>
        <w:rFonts w:hint="default"/>
      </w:rPr>
    </w:lvl>
    <w:lvl w:ilvl="6" w:tplc="C486F338">
      <w:start w:val="1"/>
      <w:numFmt w:val="bullet"/>
      <w:lvlText w:val="•"/>
      <w:lvlJc w:val="left"/>
      <w:rPr>
        <w:rFonts w:hint="default"/>
      </w:rPr>
    </w:lvl>
    <w:lvl w:ilvl="7" w:tplc="67D277CE">
      <w:start w:val="1"/>
      <w:numFmt w:val="bullet"/>
      <w:lvlText w:val="•"/>
      <w:lvlJc w:val="left"/>
      <w:rPr>
        <w:rFonts w:hint="default"/>
      </w:rPr>
    </w:lvl>
    <w:lvl w:ilvl="8" w:tplc="B904589A">
      <w:start w:val="1"/>
      <w:numFmt w:val="bullet"/>
      <w:lvlText w:val="•"/>
      <w:lvlJc w:val="left"/>
      <w:rPr>
        <w:rFonts w:hint="default"/>
      </w:rPr>
    </w:lvl>
  </w:abstractNum>
  <w:abstractNum w:abstractNumId="1" w15:restartNumberingAfterBreak="0">
    <w:nsid w:val="12196A29"/>
    <w:multiLevelType w:val="hybridMultilevel"/>
    <w:tmpl w:val="DF5080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79E5CAF"/>
    <w:multiLevelType w:val="hybridMultilevel"/>
    <w:tmpl w:val="D58E2E36"/>
    <w:lvl w:ilvl="0" w:tplc="28CEDFDE">
      <w:start w:val="1"/>
      <w:numFmt w:val="decimal"/>
      <w:lvlText w:val="%1."/>
      <w:lvlJc w:val="left"/>
      <w:pPr>
        <w:ind w:hanging="720"/>
        <w:jc w:val="left"/>
      </w:pPr>
      <w:rPr>
        <w:rFonts w:ascii="Times New Roman" w:eastAsia="Times New Roman" w:hAnsi="Times New Roman" w:hint="default"/>
        <w:sz w:val="24"/>
        <w:szCs w:val="24"/>
      </w:rPr>
    </w:lvl>
    <w:lvl w:ilvl="1" w:tplc="E20A5FF2">
      <w:start w:val="1"/>
      <w:numFmt w:val="lowerLetter"/>
      <w:lvlText w:val="%2."/>
      <w:lvlJc w:val="left"/>
      <w:pPr>
        <w:ind w:hanging="720"/>
        <w:jc w:val="left"/>
      </w:pPr>
      <w:rPr>
        <w:rFonts w:ascii="Times New Roman" w:eastAsia="Times New Roman" w:hAnsi="Times New Roman" w:hint="default"/>
        <w:spacing w:val="-1"/>
        <w:w w:val="99"/>
        <w:sz w:val="24"/>
        <w:szCs w:val="24"/>
      </w:rPr>
    </w:lvl>
    <w:lvl w:ilvl="2" w:tplc="4B0C64C4">
      <w:start w:val="1"/>
      <w:numFmt w:val="upperLetter"/>
      <w:lvlText w:val="%3."/>
      <w:lvlJc w:val="left"/>
      <w:pPr>
        <w:ind w:hanging="360"/>
        <w:jc w:val="left"/>
      </w:pPr>
      <w:rPr>
        <w:rFonts w:ascii="Times New Roman" w:eastAsia="Times New Roman" w:hAnsi="Times New Roman" w:hint="default"/>
        <w:sz w:val="24"/>
        <w:szCs w:val="24"/>
      </w:rPr>
    </w:lvl>
    <w:lvl w:ilvl="3" w:tplc="28C8CCC6">
      <w:start w:val="1"/>
      <w:numFmt w:val="bullet"/>
      <w:lvlText w:val="•"/>
      <w:lvlJc w:val="left"/>
      <w:rPr>
        <w:rFonts w:hint="default"/>
      </w:rPr>
    </w:lvl>
    <w:lvl w:ilvl="4" w:tplc="69DC9C76">
      <w:start w:val="1"/>
      <w:numFmt w:val="bullet"/>
      <w:lvlText w:val="•"/>
      <w:lvlJc w:val="left"/>
      <w:rPr>
        <w:rFonts w:hint="default"/>
      </w:rPr>
    </w:lvl>
    <w:lvl w:ilvl="5" w:tplc="05D665C6">
      <w:start w:val="1"/>
      <w:numFmt w:val="bullet"/>
      <w:lvlText w:val="•"/>
      <w:lvlJc w:val="left"/>
      <w:rPr>
        <w:rFonts w:hint="default"/>
      </w:rPr>
    </w:lvl>
    <w:lvl w:ilvl="6" w:tplc="F07C8224">
      <w:start w:val="1"/>
      <w:numFmt w:val="bullet"/>
      <w:lvlText w:val="•"/>
      <w:lvlJc w:val="left"/>
      <w:rPr>
        <w:rFonts w:hint="default"/>
      </w:rPr>
    </w:lvl>
    <w:lvl w:ilvl="7" w:tplc="0024CEDA">
      <w:start w:val="1"/>
      <w:numFmt w:val="bullet"/>
      <w:lvlText w:val="•"/>
      <w:lvlJc w:val="left"/>
      <w:rPr>
        <w:rFonts w:hint="default"/>
      </w:rPr>
    </w:lvl>
    <w:lvl w:ilvl="8" w:tplc="138652C6">
      <w:start w:val="1"/>
      <w:numFmt w:val="bullet"/>
      <w:lvlText w:val="•"/>
      <w:lvlJc w:val="left"/>
      <w:rPr>
        <w:rFonts w:hint="default"/>
      </w:rPr>
    </w:lvl>
  </w:abstractNum>
  <w:abstractNum w:abstractNumId="3" w15:restartNumberingAfterBreak="0">
    <w:nsid w:val="3D104EF7"/>
    <w:multiLevelType w:val="hybridMultilevel"/>
    <w:tmpl w:val="4992EE9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F7050EC"/>
    <w:multiLevelType w:val="hybridMultilevel"/>
    <w:tmpl w:val="8BD4D348"/>
    <w:lvl w:ilvl="0" w:tplc="FE0A787A">
      <w:start w:val="1"/>
      <w:numFmt w:val="decimal"/>
      <w:lvlText w:val="%1."/>
      <w:lvlJc w:val="left"/>
      <w:pPr>
        <w:ind w:hanging="720"/>
        <w:jc w:val="left"/>
      </w:pPr>
      <w:rPr>
        <w:rFonts w:ascii="Times New Roman" w:eastAsia="Times New Roman" w:hAnsi="Times New Roman" w:hint="default"/>
        <w:sz w:val="24"/>
        <w:szCs w:val="24"/>
      </w:rPr>
    </w:lvl>
    <w:lvl w:ilvl="1" w:tplc="55C4AD9C">
      <w:start w:val="1"/>
      <w:numFmt w:val="bullet"/>
      <w:lvlText w:val="•"/>
      <w:lvlJc w:val="left"/>
      <w:rPr>
        <w:rFonts w:hint="default"/>
      </w:rPr>
    </w:lvl>
    <w:lvl w:ilvl="2" w:tplc="BC628D44">
      <w:start w:val="1"/>
      <w:numFmt w:val="bullet"/>
      <w:lvlText w:val="•"/>
      <w:lvlJc w:val="left"/>
      <w:rPr>
        <w:rFonts w:hint="default"/>
      </w:rPr>
    </w:lvl>
    <w:lvl w:ilvl="3" w:tplc="FB520FDC">
      <w:start w:val="1"/>
      <w:numFmt w:val="bullet"/>
      <w:lvlText w:val="•"/>
      <w:lvlJc w:val="left"/>
      <w:rPr>
        <w:rFonts w:hint="default"/>
      </w:rPr>
    </w:lvl>
    <w:lvl w:ilvl="4" w:tplc="D0C25424">
      <w:start w:val="1"/>
      <w:numFmt w:val="bullet"/>
      <w:lvlText w:val="•"/>
      <w:lvlJc w:val="left"/>
      <w:rPr>
        <w:rFonts w:hint="default"/>
      </w:rPr>
    </w:lvl>
    <w:lvl w:ilvl="5" w:tplc="6C08FE88">
      <w:start w:val="1"/>
      <w:numFmt w:val="bullet"/>
      <w:lvlText w:val="•"/>
      <w:lvlJc w:val="left"/>
      <w:rPr>
        <w:rFonts w:hint="default"/>
      </w:rPr>
    </w:lvl>
    <w:lvl w:ilvl="6" w:tplc="627470E8">
      <w:start w:val="1"/>
      <w:numFmt w:val="bullet"/>
      <w:lvlText w:val="•"/>
      <w:lvlJc w:val="left"/>
      <w:rPr>
        <w:rFonts w:hint="default"/>
      </w:rPr>
    </w:lvl>
    <w:lvl w:ilvl="7" w:tplc="CC383480">
      <w:start w:val="1"/>
      <w:numFmt w:val="bullet"/>
      <w:lvlText w:val="•"/>
      <w:lvlJc w:val="left"/>
      <w:rPr>
        <w:rFonts w:hint="default"/>
      </w:rPr>
    </w:lvl>
    <w:lvl w:ilvl="8" w:tplc="9E3E59D6">
      <w:start w:val="1"/>
      <w:numFmt w:val="bullet"/>
      <w:lvlText w:val="•"/>
      <w:lvlJc w:val="left"/>
      <w:rPr>
        <w:rFonts w:hint="default"/>
      </w:rPr>
    </w:lvl>
  </w:abstractNum>
  <w:abstractNum w:abstractNumId="5" w15:restartNumberingAfterBreak="0">
    <w:nsid w:val="64265FC5"/>
    <w:multiLevelType w:val="hybridMultilevel"/>
    <w:tmpl w:val="A83A52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7F13973"/>
    <w:multiLevelType w:val="hybridMultilevel"/>
    <w:tmpl w:val="48F0A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2"/>
  </w:num>
  <w:num w:numId="4">
    <w:abstractNumId w:val="3"/>
  </w:num>
  <w:num w:numId="5">
    <w:abstractNumId w:val="6"/>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4E80"/>
    <w:rsid w:val="001F7A25"/>
    <w:rsid w:val="0029074A"/>
    <w:rsid w:val="003E400D"/>
    <w:rsid w:val="004756DE"/>
    <w:rsid w:val="00640ED3"/>
    <w:rsid w:val="00687CF6"/>
    <w:rsid w:val="006D4E80"/>
    <w:rsid w:val="0073397B"/>
    <w:rsid w:val="0086593B"/>
    <w:rsid w:val="008E0A20"/>
    <w:rsid w:val="00AC3587"/>
    <w:rsid w:val="00B96562"/>
    <w:rsid w:val="00C62F74"/>
    <w:rsid w:val="00CB3084"/>
    <w:rsid w:val="00D514CF"/>
    <w:rsid w:val="00DF6A45"/>
    <w:rsid w:val="00E06B09"/>
    <w:rsid w:val="00ED6AF2"/>
    <w:rsid w:val="00FC39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7F48FB"/>
  <w15:chartTrackingRefBased/>
  <w15:docId w15:val="{42D21480-3C5B-42E2-AAA2-1EEE7CCC7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7A25"/>
    <w:rPr>
      <w:rFonts w:ascii="Helvetica" w:hAnsi="Helvetica" w:cs="Times New Roman"/>
      <w:sz w:val="20"/>
      <w:szCs w:val="20"/>
    </w:rPr>
  </w:style>
  <w:style w:type="paragraph" w:styleId="Heading1">
    <w:name w:val="heading 1"/>
    <w:basedOn w:val="Normal"/>
    <w:next w:val="Normal"/>
    <w:link w:val="Heading1Char"/>
    <w:uiPriority w:val="9"/>
    <w:qFormat/>
    <w:rsid w:val="00CB3084"/>
    <w:pPr>
      <w:keepNext/>
      <w:keepLines/>
      <w:outlineLvl w:val="0"/>
    </w:pPr>
    <w:rPr>
      <w:rFonts w:eastAsiaTheme="majorEastAsia" w:cstheme="majorBidi"/>
      <w:b/>
      <w:caps/>
      <w:sz w:val="24"/>
      <w:szCs w:val="32"/>
    </w:rPr>
  </w:style>
  <w:style w:type="paragraph" w:styleId="Heading2">
    <w:name w:val="heading 2"/>
    <w:basedOn w:val="Normal"/>
    <w:next w:val="Normal"/>
    <w:link w:val="Heading2Char"/>
    <w:uiPriority w:val="9"/>
    <w:unhideWhenUsed/>
    <w:qFormat/>
    <w:rsid w:val="00CB3084"/>
    <w:pPr>
      <w:keepNext/>
      <w:keepLines/>
      <w:outlineLvl w:val="1"/>
    </w:pPr>
    <w:rPr>
      <w:rFonts w:eastAsiaTheme="majorEastAsia" w:cstheme="majorBidi"/>
      <w:b/>
      <w:sz w:val="22"/>
      <w:szCs w:val="26"/>
    </w:rPr>
  </w:style>
  <w:style w:type="paragraph" w:styleId="Heading3">
    <w:name w:val="heading 3"/>
    <w:basedOn w:val="Normal"/>
    <w:next w:val="Normal"/>
    <w:link w:val="Heading3Char"/>
    <w:uiPriority w:val="9"/>
    <w:unhideWhenUsed/>
    <w:qFormat/>
    <w:rsid w:val="00CB3084"/>
    <w:pPr>
      <w:keepNext/>
      <w:keepLines/>
      <w:pBdr>
        <w:bottom w:val="single" w:sz="18" w:space="1" w:color="auto"/>
      </w:pBdr>
      <w:outlineLvl w:val="2"/>
    </w:pPr>
    <w:rPr>
      <w:rFonts w:eastAsiaTheme="majorEastAsia" w:cstheme="majorBidi"/>
      <w:b/>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B3084"/>
    <w:rPr>
      <w:rFonts w:ascii="Helvetica" w:eastAsiaTheme="majorEastAsia" w:hAnsi="Helvetica" w:cstheme="majorBidi"/>
      <w:b/>
      <w:caps/>
      <w:sz w:val="24"/>
      <w:szCs w:val="32"/>
    </w:rPr>
  </w:style>
  <w:style w:type="character" w:customStyle="1" w:styleId="Heading2Char">
    <w:name w:val="Heading 2 Char"/>
    <w:basedOn w:val="DefaultParagraphFont"/>
    <w:link w:val="Heading2"/>
    <w:uiPriority w:val="9"/>
    <w:rsid w:val="00CB3084"/>
    <w:rPr>
      <w:rFonts w:ascii="Helvetica" w:eastAsiaTheme="majorEastAsia" w:hAnsi="Helvetica" w:cstheme="majorBidi"/>
      <w:b/>
      <w:szCs w:val="26"/>
    </w:rPr>
  </w:style>
  <w:style w:type="character" w:customStyle="1" w:styleId="Heading3Char">
    <w:name w:val="Heading 3 Char"/>
    <w:basedOn w:val="DefaultParagraphFont"/>
    <w:link w:val="Heading3"/>
    <w:uiPriority w:val="9"/>
    <w:rsid w:val="00CB3084"/>
    <w:rPr>
      <w:rFonts w:ascii="Helvetica" w:eastAsiaTheme="majorEastAsia" w:hAnsi="Helvetica" w:cstheme="majorBidi"/>
      <w:b/>
      <w:szCs w:val="24"/>
    </w:rPr>
  </w:style>
  <w:style w:type="paragraph" w:styleId="NoSpacing">
    <w:name w:val="No Spacing"/>
    <w:uiPriority w:val="1"/>
    <w:qFormat/>
    <w:rsid w:val="00CB3084"/>
    <w:rPr>
      <w:rFonts w:ascii="Helvetica" w:hAnsi="Helvetica"/>
      <w:sz w:val="20"/>
      <w:u w:val="words"/>
    </w:rPr>
  </w:style>
  <w:style w:type="paragraph" w:styleId="Title">
    <w:name w:val="Title"/>
    <w:basedOn w:val="Normal"/>
    <w:next w:val="Normal"/>
    <w:link w:val="TitleChar"/>
    <w:uiPriority w:val="10"/>
    <w:qFormat/>
    <w:rsid w:val="00B96562"/>
    <w:pPr>
      <w:contextualSpacing/>
    </w:pPr>
    <w:rPr>
      <w:rFonts w:eastAsiaTheme="majorEastAsia" w:cstheme="majorBidi"/>
      <w:b/>
      <w:caps/>
      <w:spacing w:val="-10"/>
      <w:kern w:val="28"/>
      <w:sz w:val="24"/>
      <w:szCs w:val="56"/>
    </w:rPr>
  </w:style>
  <w:style w:type="character" w:customStyle="1" w:styleId="TitleChar">
    <w:name w:val="Title Char"/>
    <w:basedOn w:val="DefaultParagraphFont"/>
    <w:link w:val="Title"/>
    <w:uiPriority w:val="10"/>
    <w:rsid w:val="00B96562"/>
    <w:rPr>
      <w:rFonts w:ascii="Helvetica" w:eastAsiaTheme="majorEastAsia" w:hAnsi="Helvetica" w:cstheme="majorBidi"/>
      <w:b/>
      <w:caps/>
      <w:spacing w:val="-10"/>
      <w:kern w:val="28"/>
      <w:sz w:val="24"/>
      <w:szCs w:val="56"/>
    </w:rPr>
  </w:style>
  <w:style w:type="paragraph" w:styleId="ListParagraph">
    <w:name w:val="List Paragraph"/>
    <w:basedOn w:val="Normal"/>
    <w:uiPriority w:val="34"/>
    <w:qFormat/>
    <w:rsid w:val="00687CF6"/>
    <w:pPr>
      <w:ind w:left="720"/>
      <w:contextualSpacing/>
    </w:pPr>
  </w:style>
  <w:style w:type="paragraph" w:styleId="Header">
    <w:name w:val="header"/>
    <w:basedOn w:val="Normal"/>
    <w:link w:val="HeaderChar"/>
    <w:uiPriority w:val="99"/>
    <w:unhideWhenUsed/>
    <w:rsid w:val="00687CF6"/>
    <w:pPr>
      <w:tabs>
        <w:tab w:val="center" w:pos="4680"/>
        <w:tab w:val="right" w:pos="9360"/>
      </w:tabs>
    </w:pPr>
  </w:style>
  <w:style w:type="character" w:customStyle="1" w:styleId="HeaderChar">
    <w:name w:val="Header Char"/>
    <w:basedOn w:val="DefaultParagraphFont"/>
    <w:link w:val="Header"/>
    <w:uiPriority w:val="99"/>
    <w:rsid w:val="00687CF6"/>
    <w:rPr>
      <w:rFonts w:ascii="Helvetica" w:hAnsi="Helvetica" w:cs="Times New Roman"/>
      <w:sz w:val="20"/>
      <w:szCs w:val="20"/>
    </w:rPr>
  </w:style>
  <w:style w:type="paragraph" w:styleId="Footer">
    <w:name w:val="footer"/>
    <w:basedOn w:val="Normal"/>
    <w:link w:val="FooterChar"/>
    <w:uiPriority w:val="99"/>
    <w:unhideWhenUsed/>
    <w:rsid w:val="00687CF6"/>
    <w:pPr>
      <w:tabs>
        <w:tab w:val="center" w:pos="4680"/>
        <w:tab w:val="right" w:pos="9360"/>
      </w:tabs>
    </w:pPr>
  </w:style>
  <w:style w:type="character" w:customStyle="1" w:styleId="FooterChar">
    <w:name w:val="Footer Char"/>
    <w:basedOn w:val="DefaultParagraphFont"/>
    <w:link w:val="Footer"/>
    <w:uiPriority w:val="99"/>
    <w:rsid w:val="00687CF6"/>
    <w:rPr>
      <w:rFonts w:ascii="Helvetica" w:hAnsi="Helvetica"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TaxCatchAll xmlns="26bfb855-a36a-4ec2-9b05-7420e8dff8ce" xsi:nil="true"/>
    <lcf76f155ced4ddcb4097134ff3c332f xmlns="ed0eeb22-c85f-47ad-b4ee-843631bdfb60">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7F3ED24F1F9F648BC4A0C4D9BC1DEBF" ma:contentTypeVersion="17" ma:contentTypeDescription="Create a new document." ma:contentTypeScope="" ma:versionID="5fa0a44dfb7990b512d18fb236f1b402">
  <xsd:schema xmlns:xsd="http://www.w3.org/2001/XMLSchema" xmlns:xs="http://www.w3.org/2001/XMLSchema" xmlns:p="http://schemas.microsoft.com/office/2006/metadata/properties" xmlns:ns1="http://schemas.microsoft.com/sharepoint/v3" xmlns:ns2="ed0eeb22-c85f-47ad-b4ee-843631bdfb60" xmlns:ns3="26bfb855-a36a-4ec2-9b05-7420e8dff8ce" targetNamespace="http://schemas.microsoft.com/office/2006/metadata/properties" ma:root="true" ma:fieldsID="6ca6d4b169a76bd6865e3298a14e5efb" ns1:_="" ns2:_="" ns3:_="">
    <xsd:import namespace="http://schemas.microsoft.com/sharepoint/v3"/>
    <xsd:import namespace="ed0eeb22-c85f-47ad-b4ee-843631bdfb60"/>
    <xsd:import namespace="26bfb855-a36a-4ec2-9b05-7420e8dff8ce"/>
    <xsd:element name="properties">
      <xsd:complexType>
        <xsd:sequence>
          <xsd:element name="documentManagement">
            <xsd:complexType>
              <xsd:all>
                <xsd:element ref="ns2:MediaServiceMetadata" minOccurs="0"/>
                <xsd:element ref="ns2:MediaServiceFastMetadata" minOccurs="0"/>
                <xsd:element ref="ns1:PublishingStartDate" minOccurs="0"/>
                <xsd:element ref="ns1:PublishingExpirationDate"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0"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11"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d0eeb22-c85f-47ad-b4ee-843631bdfb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ebad244d-92ba-4463-9a07-f4cf0ef4dd7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6bfb855-a36a-4ec2-9b05-7420e8dff8ce"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39628d4c-1078-474b-b1b4-36533ed0e397}" ma:internalName="TaxCatchAll" ma:showField="CatchAllData" ma:web="26bfb855-a36a-4ec2-9b05-7420e8dff8c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960040C-5964-445C-A760-E1200DE1339E}">
  <ds:schemaRefs>
    <ds:schemaRef ds:uri="http://schemas.microsoft.com/sharepoint/v3/contenttype/forms"/>
  </ds:schemaRefs>
</ds:datastoreItem>
</file>

<file path=customXml/itemProps2.xml><?xml version="1.0" encoding="utf-8"?>
<ds:datastoreItem xmlns:ds="http://schemas.openxmlformats.org/officeDocument/2006/customXml" ds:itemID="{C16B014B-1772-43D1-BC17-C62552C7DDE4}">
  <ds:schemaRefs>
    <ds:schemaRef ds:uri="http://www.w3.org/XML/1998/namespace"/>
    <ds:schemaRef ds:uri="http://purl.org/dc/terms/"/>
    <ds:schemaRef ds:uri="http://schemas.microsoft.com/sharepoint/v3"/>
    <ds:schemaRef ds:uri="http://purl.org/dc/elements/1.1/"/>
    <ds:schemaRef ds:uri="http://schemas.microsoft.com/office/2006/metadata/properties"/>
    <ds:schemaRef ds:uri="ed0eeb22-c85f-47ad-b4ee-843631bdfb60"/>
    <ds:schemaRef ds:uri="http://schemas.microsoft.com/office/2006/documentManagement/types"/>
    <ds:schemaRef ds:uri="26bfb855-a36a-4ec2-9b05-7420e8dff8ce"/>
    <ds:schemaRef ds:uri="http://schemas.microsoft.com/office/infopath/2007/PartnerControls"/>
    <ds:schemaRef ds:uri="http://schemas.openxmlformats.org/package/2006/metadata/core-properties"/>
    <ds:schemaRef ds:uri="http://purl.org/dc/dcmitype/"/>
  </ds:schemaRefs>
</ds:datastoreItem>
</file>

<file path=customXml/itemProps3.xml><?xml version="1.0" encoding="utf-8"?>
<ds:datastoreItem xmlns:ds="http://schemas.openxmlformats.org/officeDocument/2006/customXml" ds:itemID="{1B75FB6E-CCB1-4C1F-8EC8-3E9F636EA6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d0eeb22-c85f-47ad-b4ee-843631bdfb60"/>
    <ds:schemaRef ds:uri="26bfb855-a36a-4ec2-9b05-7420e8dff8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625</Words>
  <Characters>3563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Harkness</dc:creator>
  <cp:keywords/>
  <dc:description/>
  <cp:lastModifiedBy>Steve McGettigan</cp:lastModifiedBy>
  <cp:revision>3</cp:revision>
  <dcterms:created xsi:type="dcterms:W3CDTF">2022-07-12T18:44:00Z</dcterms:created>
  <dcterms:modified xsi:type="dcterms:W3CDTF">2022-07-12T18:50:00Z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0x01010027F3ED24F1F9F648BC4A0C4D9BC1DEBF</vt:lpwstr>
  </property>
  <property fmtid="{D5CDD505-2E9C-101B-9397-08002B2CF9AE}" pid="3" name="MediaServiceImageTags">
    <vt:lpwstr/>
  </property>
</Properties>
</file>