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A4833" w14:textId="775613A3" w:rsidR="009C36BB" w:rsidRPr="009C0259" w:rsidRDefault="00665AF5" w:rsidP="00CA1299">
      <w:pPr>
        <w:tabs>
          <w:tab w:val="left" w:pos="6480"/>
        </w:tabs>
        <w:suppressAutoHyphens/>
        <w:rPr>
          <w:rFonts w:ascii="Helvetica" w:hAnsi="Helvetica"/>
          <w:b/>
          <w:sz w:val="22"/>
        </w:rPr>
      </w:pPr>
      <w:r>
        <w:rPr>
          <w:rFonts w:ascii="Helvetica" w:hAnsi="Helvetica"/>
          <w:b/>
        </w:rPr>
        <w:t>GREENWICH STOW CREEK PARTNERSHIP SCHOOLS</w:t>
      </w:r>
      <w:r w:rsidR="00F620FB" w:rsidRPr="009C0259">
        <w:rPr>
          <w:rFonts w:ascii="Helvetica" w:hAnsi="Helvetica"/>
          <w:b/>
          <w:sz w:val="22"/>
        </w:rPr>
        <w:tab/>
      </w:r>
      <w:r w:rsidR="00B30B91" w:rsidRPr="009C0259">
        <w:rPr>
          <w:rFonts w:ascii="Helvetica" w:hAnsi="Helvetica"/>
          <w:b/>
          <w:sz w:val="22"/>
        </w:rPr>
        <w:t xml:space="preserve">FILE CODE:  2131  </w:t>
      </w:r>
    </w:p>
    <w:p w14:paraId="04CA4834" w14:textId="7B67206C" w:rsidR="00B30B91" w:rsidRPr="009C0259" w:rsidRDefault="00665AF5" w:rsidP="00CA1299">
      <w:pPr>
        <w:tabs>
          <w:tab w:val="left" w:pos="6480"/>
        </w:tabs>
        <w:suppressAutoHyphens/>
        <w:rPr>
          <w:rFonts w:ascii="Helvetica" w:hAnsi="Helvetica"/>
          <w:b/>
          <w:sz w:val="22"/>
        </w:rPr>
      </w:pPr>
      <w:r>
        <w:rPr>
          <w:rFonts w:ascii="Helvetica" w:hAnsi="Helvetica"/>
          <w:b/>
          <w:spacing w:val="-2"/>
          <w:sz w:val="22"/>
        </w:rPr>
        <w:t>POLICY MANUAL</w:t>
      </w:r>
      <w:r w:rsidR="00B30B91" w:rsidRPr="009C0259">
        <w:rPr>
          <w:rFonts w:ascii="Helvetica" w:hAnsi="Helvetica"/>
          <w:b/>
          <w:sz w:val="22"/>
        </w:rPr>
        <w:tab/>
      </w:r>
      <w:r w:rsidR="00B30B91" w:rsidRPr="009C0259">
        <w:rPr>
          <w:rFonts w:ascii="Helvetica" w:hAnsi="Helvetica"/>
          <w:b/>
          <w:sz w:val="22"/>
          <w:u w:val="single"/>
        </w:rPr>
        <w:t xml:space="preserve">    X    </w:t>
      </w:r>
      <w:r w:rsidR="00B30B91" w:rsidRPr="009C0259">
        <w:rPr>
          <w:rFonts w:ascii="Helvetica" w:hAnsi="Helvetica"/>
          <w:b/>
          <w:sz w:val="22"/>
        </w:rPr>
        <w:t xml:space="preserve">  Monitored</w:t>
      </w:r>
      <w:r w:rsidR="00B30B91" w:rsidRPr="009C0259">
        <w:rPr>
          <w:rFonts w:ascii="Helvetica" w:hAnsi="Helvetica"/>
          <w:b/>
          <w:sz w:val="22"/>
        </w:rPr>
        <w:tab/>
      </w:r>
    </w:p>
    <w:p w14:paraId="04CA4835" w14:textId="77777777" w:rsidR="00B30B91" w:rsidRPr="009C0259" w:rsidRDefault="00B30B91" w:rsidP="00CA1299">
      <w:pPr>
        <w:tabs>
          <w:tab w:val="left" w:pos="6480"/>
        </w:tabs>
        <w:suppressAutoHyphens/>
        <w:rPr>
          <w:rFonts w:ascii="Helvetica" w:hAnsi="Helvetica"/>
          <w:b/>
        </w:rPr>
      </w:pPr>
      <w:r w:rsidRPr="009C0259">
        <w:rPr>
          <w:rFonts w:ascii="Helvetica" w:hAnsi="Helvetica"/>
          <w:b/>
          <w:sz w:val="22"/>
        </w:rPr>
        <w:tab/>
      </w:r>
      <w:r w:rsidRPr="009C0259">
        <w:rPr>
          <w:rFonts w:ascii="Helvetica" w:hAnsi="Helvetica"/>
          <w:b/>
          <w:sz w:val="22"/>
          <w:u w:val="single"/>
        </w:rPr>
        <w:t xml:space="preserve">    X    </w:t>
      </w:r>
      <w:r w:rsidRPr="009C0259">
        <w:rPr>
          <w:rFonts w:ascii="Helvetica" w:hAnsi="Helvetica"/>
          <w:b/>
          <w:sz w:val="22"/>
        </w:rPr>
        <w:t xml:space="preserve">  Mandated</w:t>
      </w:r>
    </w:p>
    <w:p w14:paraId="04CA4836" w14:textId="77777777" w:rsidR="00B30B91" w:rsidRPr="009C0259" w:rsidRDefault="009C36BB" w:rsidP="009C36BB">
      <w:pPr>
        <w:pBdr>
          <w:bottom w:val="single" w:sz="18" w:space="1" w:color="auto"/>
        </w:pBdr>
        <w:tabs>
          <w:tab w:val="left" w:pos="6480"/>
        </w:tabs>
        <w:suppressAutoHyphens/>
        <w:rPr>
          <w:rFonts w:ascii="Helvetica" w:hAnsi="Helvetica"/>
          <w:b/>
        </w:rPr>
      </w:pPr>
      <w:r w:rsidRPr="009C0259">
        <w:rPr>
          <w:rFonts w:ascii="Helvetica" w:hAnsi="Helvetica"/>
          <w:b/>
          <w:sz w:val="22"/>
          <w:szCs w:val="22"/>
        </w:rPr>
        <w:t>Policy</w:t>
      </w:r>
      <w:r w:rsidR="00B30B91" w:rsidRPr="009C0259">
        <w:rPr>
          <w:rFonts w:ascii="Helvetica" w:hAnsi="Helvetica"/>
          <w:b/>
        </w:rPr>
        <w:tab/>
      </w:r>
      <w:r w:rsidR="00B30B91" w:rsidRPr="009C0259">
        <w:rPr>
          <w:rFonts w:ascii="Helvetica" w:hAnsi="Helvetica"/>
          <w:b/>
          <w:sz w:val="22"/>
          <w:u w:val="single"/>
        </w:rPr>
        <w:t xml:space="preserve">    X    </w:t>
      </w:r>
      <w:r w:rsidR="00B30B91" w:rsidRPr="009C0259">
        <w:rPr>
          <w:rFonts w:ascii="Helvetica" w:hAnsi="Helvetica"/>
          <w:b/>
          <w:sz w:val="22"/>
        </w:rPr>
        <w:t xml:space="preserve">  Other Reasons</w:t>
      </w:r>
      <w:r w:rsidR="00B30B91" w:rsidRPr="009C0259">
        <w:rPr>
          <w:rFonts w:ascii="Helvetica" w:hAnsi="Helvetica"/>
          <w:b/>
        </w:rPr>
        <w:tab/>
      </w:r>
    </w:p>
    <w:p w14:paraId="04CA4837" w14:textId="77777777" w:rsidR="00B30B91" w:rsidRPr="009C0259" w:rsidRDefault="00B30B91" w:rsidP="00CA1299">
      <w:pPr>
        <w:tabs>
          <w:tab w:val="left" w:pos="6480"/>
        </w:tabs>
        <w:suppressAutoHyphens/>
        <w:ind w:right="1080"/>
        <w:rPr>
          <w:rFonts w:ascii="Helvetica" w:hAnsi="Helvetica"/>
          <w:sz w:val="20"/>
        </w:rPr>
      </w:pPr>
    </w:p>
    <w:p w14:paraId="04CA4838" w14:textId="77777777" w:rsidR="00B30B91" w:rsidRPr="009C0259" w:rsidRDefault="00B30B91">
      <w:pPr>
        <w:tabs>
          <w:tab w:val="left" w:pos="1152"/>
          <w:tab w:val="left" w:pos="2736"/>
          <w:tab w:val="left" w:pos="5400"/>
          <w:tab w:val="left" w:pos="5940"/>
        </w:tabs>
        <w:suppressAutoHyphens/>
        <w:ind w:right="1080"/>
        <w:rPr>
          <w:rFonts w:ascii="Helvetica" w:hAnsi="Helvetica"/>
          <w:sz w:val="20"/>
        </w:rPr>
      </w:pPr>
    </w:p>
    <w:p w14:paraId="04CA4839" w14:textId="0124F26E" w:rsidR="00B30B91" w:rsidRPr="009C0259" w:rsidRDefault="00665AF5" w:rsidP="006C5267">
      <w:pPr>
        <w:tabs>
          <w:tab w:val="center" w:pos="4320"/>
        </w:tabs>
        <w:suppressAutoHyphens/>
        <w:jc w:val="center"/>
        <w:rPr>
          <w:rFonts w:ascii="Helvetica" w:hAnsi="Helvetica"/>
          <w:sz w:val="20"/>
        </w:rPr>
      </w:pPr>
      <w:r>
        <w:rPr>
          <w:rFonts w:ascii="Helvetica" w:hAnsi="Helvetica"/>
          <w:sz w:val="20"/>
          <w:u w:val="single"/>
        </w:rPr>
        <w:t>SUPERINTENDENT</w:t>
      </w:r>
    </w:p>
    <w:p w14:paraId="04CA483A" w14:textId="77777777" w:rsidR="00B30B91" w:rsidRPr="009C0259" w:rsidRDefault="00B30B91" w:rsidP="0089487B">
      <w:pPr>
        <w:tabs>
          <w:tab w:val="left" w:pos="1152"/>
          <w:tab w:val="left" w:pos="2736"/>
          <w:tab w:val="left" w:pos="5400"/>
          <w:tab w:val="left" w:pos="5940"/>
        </w:tabs>
        <w:suppressAutoHyphens/>
        <w:rPr>
          <w:rFonts w:ascii="Helvetica" w:hAnsi="Helvetica"/>
          <w:sz w:val="20"/>
        </w:rPr>
      </w:pPr>
    </w:p>
    <w:p w14:paraId="04CA483B" w14:textId="066793BB" w:rsidR="00286B5F" w:rsidRPr="009C0259" w:rsidRDefault="00286B5F" w:rsidP="00286B5F">
      <w:pPr>
        <w:tabs>
          <w:tab w:val="left" w:pos="1152"/>
          <w:tab w:val="left" w:pos="2736"/>
          <w:tab w:val="left" w:pos="5400"/>
          <w:tab w:val="left" w:pos="5940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The board of education, in compliance with state law, will evaluate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 at least annually.  </w:t>
      </w:r>
      <w:r w:rsidR="00EC7D13" w:rsidRPr="009C0259">
        <w:rPr>
          <w:rFonts w:ascii="Helvetica" w:hAnsi="Helvetica"/>
          <w:sz w:val="20"/>
        </w:rPr>
        <w:t xml:space="preserve">Each evaluation shall be in writing, a copy shall be provided to the </w:t>
      </w:r>
      <w:r w:rsidR="00665AF5">
        <w:rPr>
          <w:rFonts w:ascii="Helvetica" w:hAnsi="Helvetica"/>
          <w:sz w:val="20"/>
        </w:rPr>
        <w:t>superintendent</w:t>
      </w:r>
      <w:r w:rsidR="00EC7D13" w:rsidRPr="009C0259">
        <w:rPr>
          <w:rFonts w:ascii="Helvetica" w:hAnsi="Helvetica"/>
          <w:sz w:val="20"/>
        </w:rPr>
        <w:t xml:space="preserve"> and the board shall meet to discuss the findings. The evaluations shall be based upon the goals and objectives of the district, the responsibilities of the </w:t>
      </w:r>
      <w:r w:rsidR="00665AF5">
        <w:rPr>
          <w:rFonts w:ascii="Helvetica" w:hAnsi="Helvetica"/>
          <w:sz w:val="20"/>
        </w:rPr>
        <w:t>superintendent</w:t>
      </w:r>
      <w:r w:rsidR="00EC7D13" w:rsidRPr="009C0259">
        <w:rPr>
          <w:rFonts w:ascii="Helvetica" w:hAnsi="Helvetica"/>
          <w:sz w:val="20"/>
        </w:rPr>
        <w:t xml:space="preserve"> and such other criteria as the State Board of Education shall by regulation prescribe. </w:t>
      </w:r>
      <w:r w:rsidRPr="009C0259">
        <w:rPr>
          <w:rFonts w:ascii="Helvetica" w:hAnsi="Helvetica"/>
          <w:sz w:val="20"/>
        </w:rPr>
        <w:t xml:space="preserve">Every newly appointed or elected board member shall complete the New Jersey School Boards Association's training program on evaluation of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s within six months of commencement of his/her term of office.  The purpose of the evaluation shall be:</w:t>
      </w:r>
    </w:p>
    <w:p w14:paraId="04CA483C" w14:textId="77777777" w:rsidR="00286B5F" w:rsidRPr="009C0259" w:rsidRDefault="00286B5F" w:rsidP="00286B5F">
      <w:pPr>
        <w:tabs>
          <w:tab w:val="left" w:pos="1152"/>
          <w:tab w:val="left" w:pos="2736"/>
          <w:tab w:val="left" w:pos="5400"/>
          <w:tab w:val="left" w:pos="5940"/>
        </w:tabs>
        <w:suppressAutoHyphens/>
        <w:rPr>
          <w:rFonts w:ascii="Helvetica" w:hAnsi="Helvetica"/>
          <w:sz w:val="20"/>
        </w:rPr>
      </w:pPr>
    </w:p>
    <w:p w14:paraId="04CA483D" w14:textId="2D854CDB" w:rsidR="00286B5F" w:rsidRPr="009C0259" w:rsidRDefault="00286B5F" w:rsidP="00286B5F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ind w:left="36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A.</w:t>
      </w:r>
      <w:r w:rsidRPr="009C0259">
        <w:rPr>
          <w:rFonts w:ascii="Helvetica" w:hAnsi="Helvetica"/>
          <w:sz w:val="20"/>
        </w:rPr>
        <w:tab/>
        <w:t xml:space="preserve">To promote professional excellence and improve the skills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;</w:t>
      </w:r>
    </w:p>
    <w:p w14:paraId="04CA483E" w14:textId="77777777" w:rsidR="00286B5F" w:rsidRPr="009C0259" w:rsidRDefault="00286B5F" w:rsidP="00286B5F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3F" w14:textId="62CB9D2B" w:rsidR="00286B5F" w:rsidRPr="009C0259" w:rsidRDefault="00286B5F" w:rsidP="00286B5F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ind w:left="36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B.</w:t>
      </w:r>
      <w:r w:rsidRPr="009C0259">
        <w:rPr>
          <w:rFonts w:ascii="Helvetica" w:hAnsi="Helvetica"/>
          <w:sz w:val="20"/>
        </w:rPr>
        <w:tab/>
        <w:t xml:space="preserve">To improve the quality of the education received by the </w:t>
      </w:r>
      <w:r w:rsidR="00665AF5">
        <w:rPr>
          <w:rFonts w:ascii="Helvetica" w:hAnsi="Helvetica"/>
          <w:sz w:val="20"/>
        </w:rPr>
        <w:t>student</w:t>
      </w:r>
      <w:r w:rsidRPr="009C0259">
        <w:rPr>
          <w:rFonts w:ascii="Helvetica" w:hAnsi="Helvetica"/>
          <w:sz w:val="20"/>
        </w:rPr>
        <w:t>s served by the public schools of the district;</w:t>
      </w:r>
    </w:p>
    <w:p w14:paraId="04CA4840" w14:textId="77777777" w:rsidR="00286B5F" w:rsidRPr="009C0259" w:rsidRDefault="00286B5F" w:rsidP="00286B5F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41" w14:textId="1B86B4FD" w:rsidR="00286B5F" w:rsidRPr="009C0259" w:rsidRDefault="00286B5F" w:rsidP="00286B5F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ind w:left="36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C.</w:t>
      </w:r>
      <w:r w:rsidRPr="009C0259">
        <w:rPr>
          <w:rFonts w:ascii="Helvetica" w:hAnsi="Helvetica"/>
          <w:sz w:val="20"/>
        </w:rPr>
        <w:tab/>
        <w:t xml:space="preserve">To provide a basis for the review of the job performance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.</w:t>
      </w:r>
    </w:p>
    <w:p w14:paraId="04CA4842" w14:textId="77777777" w:rsidR="00286B5F" w:rsidRPr="009C0259" w:rsidRDefault="00286B5F" w:rsidP="00286B5F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43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  <w:u w:val="words"/>
        </w:rPr>
      </w:pPr>
      <w:r w:rsidRPr="009C0259">
        <w:rPr>
          <w:rFonts w:ascii="Helvetica" w:hAnsi="Helvetica"/>
          <w:sz w:val="20"/>
          <w:u w:val="words"/>
        </w:rPr>
        <w:t>Role and Responsibility of the Board</w:t>
      </w:r>
    </w:p>
    <w:p w14:paraId="04CA4844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45" w14:textId="5F4558AA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The role and responsibility of the board in </w:t>
      </w:r>
      <w:r w:rsidR="00F41E7B">
        <w:rPr>
          <w:rFonts w:ascii="Helvetica" w:hAnsi="Helvetica"/>
          <w:sz w:val="20"/>
        </w:rPr>
        <w:t>the</w:t>
      </w:r>
      <w:r w:rsidRPr="009C0259">
        <w:rPr>
          <w:rFonts w:ascii="Helvetica" w:hAnsi="Helvetica"/>
          <w:sz w:val="20"/>
        </w:rPr>
        <w:t xml:space="preserve"> evaluation </w:t>
      </w:r>
      <w:r w:rsidR="00F41E7B">
        <w:rPr>
          <w:rFonts w:ascii="Helvetica" w:hAnsi="Helvetica"/>
          <w:sz w:val="20"/>
        </w:rPr>
        <w:t xml:space="preserve">of the </w:t>
      </w:r>
      <w:r w:rsidR="00665AF5">
        <w:rPr>
          <w:rFonts w:ascii="Helvetica" w:hAnsi="Helvetica"/>
          <w:sz w:val="20"/>
        </w:rPr>
        <w:t>superintendent</w:t>
      </w:r>
      <w:r w:rsidR="00F41E7B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</w:rPr>
        <w:t>shall be:</w:t>
      </w:r>
    </w:p>
    <w:p w14:paraId="04CA4846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47" w14:textId="52781F79" w:rsidR="00EC7D13" w:rsidRPr="009C0259" w:rsidRDefault="00EC7D13" w:rsidP="00EC7D13">
      <w:pPr>
        <w:numPr>
          <w:ilvl w:val="0"/>
          <w:numId w:val="7"/>
        </w:num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To </w:t>
      </w:r>
      <w:r w:rsidR="00D431B1" w:rsidRPr="009C0259">
        <w:rPr>
          <w:rFonts w:ascii="Helvetica" w:hAnsi="Helvetica"/>
          <w:sz w:val="20"/>
        </w:rPr>
        <w:t xml:space="preserve">ensure that each member </w:t>
      </w:r>
      <w:r w:rsidRPr="009C0259">
        <w:rPr>
          <w:rFonts w:ascii="Helvetica" w:hAnsi="Helvetica"/>
          <w:sz w:val="20"/>
        </w:rPr>
        <w:t>complete</w:t>
      </w:r>
      <w:r w:rsidR="00D431B1" w:rsidRPr="009C0259">
        <w:rPr>
          <w:rFonts w:ascii="Helvetica" w:hAnsi="Helvetica"/>
          <w:sz w:val="20"/>
        </w:rPr>
        <w:t>s</w:t>
      </w:r>
      <w:r w:rsidRPr="009C0259">
        <w:rPr>
          <w:rFonts w:ascii="Helvetica" w:hAnsi="Helvetica"/>
          <w:sz w:val="20"/>
        </w:rPr>
        <w:t xml:space="preserve"> </w:t>
      </w:r>
      <w:r w:rsidR="00D431B1" w:rsidRPr="009C0259">
        <w:rPr>
          <w:rFonts w:ascii="Helvetica" w:hAnsi="Helvetica"/>
          <w:sz w:val="20"/>
        </w:rPr>
        <w:t xml:space="preserve">the </w:t>
      </w:r>
      <w:r w:rsidRPr="009C0259">
        <w:rPr>
          <w:rFonts w:ascii="Helvetica" w:hAnsi="Helvetica"/>
          <w:sz w:val="20"/>
        </w:rPr>
        <w:t xml:space="preserve">New Jersey School Boards Association training program on the evaluation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 within six months of the commencement of newly appointed or elected district board member’s term of office (</w:t>
      </w:r>
      <w:r w:rsidRPr="009C0259">
        <w:rPr>
          <w:rFonts w:ascii="Helvetica" w:hAnsi="Helvetica"/>
          <w:sz w:val="20"/>
          <w:u w:val="words"/>
        </w:rPr>
        <w:t>N.J.S.A.</w:t>
      </w:r>
      <w:r w:rsidRPr="009C0259">
        <w:rPr>
          <w:rFonts w:ascii="Helvetica" w:hAnsi="Helvetica"/>
          <w:sz w:val="20"/>
        </w:rPr>
        <w:t xml:space="preserve"> 18A:17-20.3, b; see board policy 9200 Orientation and Training of Board Members); </w:t>
      </w:r>
    </w:p>
    <w:p w14:paraId="04CA4848" w14:textId="77777777" w:rsidR="00EC7D13" w:rsidRPr="009C0259" w:rsidRDefault="00EC7D13" w:rsidP="00EC7D13">
      <w:pPr>
        <w:tabs>
          <w:tab w:val="left" w:pos="360"/>
        </w:tabs>
        <w:rPr>
          <w:rFonts w:ascii="Helvetica" w:hAnsi="Helvetica"/>
          <w:sz w:val="20"/>
        </w:rPr>
      </w:pPr>
    </w:p>
    <w:p w14:paraId="04CA4849" w14:textId="214EE4DA" w:rsidR="00D431B1" w:rsidRPr="009C0259" w:rsidRDefault="00D431B1" w:rsidP="00D431B1">
      <w:pPr>
        <w:numPr>
          <w:ilvl w:val="0"/>
          <w:numId w:val="6"/>
        </w:num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After consultation with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, to determine the roles and responsibilities for the implementation of this policy and attendant procedures;</w:t>
      </w:r>
    </w:p>
    <w:p w14:paraId="04CA484A" w14:textId="77777777" w:rsidR="00EC7D13" w:rsidRPr="009C0259" w:rsidRDefault="00EC7D13" w:rsidP="00EC7D13">
      <w:pPr>
        <w:tabs>
          <w:tab w:val="left" w:pos="360"/>
        </w:tabs>
        <w:rPr>
          <w:rFonts w:ascii="Helvetica" w:hAnsi="Helvetica"/>
          <w:sz w:val="20"/>
        </w:rPr>
      </w:pPr>
    </w:p>
    <w:p w14:paraId="04CA484B" w14:textId="22FE9EF3" w:rsidR="00D431B1" w:rsidRPr="009C0259" w:rsidRDefault="00D431B1" w:rsidP="00D431B1">
      <w:pPr>
        <w:numPr>
          <w:ilvl w:val="0"/>
          <w:numId w:val="7"/>
        </w:num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After consultation with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, to prepare an individual plan for professional growth and development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 based in part upon any needs identified in the evaluation.  This plan shall be mutually developed by the board and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;</w:t>
      </w:r>
    </w:p>
    <w:p w14:paraId="04CA484C" w14:textId="77777777" w:rsidR="00D431B1" w:rsidRPr="009C0259" w:rsidRDefault="00D431B1" w:rsidP="00D431B1">
      <w:pPr>
        <w:tabs>
          <w:tab w:val="left" w:pos="360"/>
        </w:tabs>
        <w:ind w:left="360"/>
        <w:rPr>
          <w:rFonts w:ascii="Helvetica" w:hAnsi="Helvetica"/>
          <w:sz w:val="20"/>
        </w:rPr>
      </w:pPr>
    </w:p>
    <w:p w14:paraId="04CA484D" w14:textId="221238E9" w:rsidR="00D431B1" w:rsidRPr="009C0259" w:rsidRDefault="00D431B1" w:rsidP="00EC7D13">
      <w:pPr>
        <w:numPr>
          <w:ilvl w:val="0"/>
          <w:numId w:val="7"/>
        </w:num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To ensure that a majority of the full membership of the board shall prepare an annual performance report and convene an annual summary conference between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 and a majority of the full membership of the board;</w:t>
      </w:r>
    </w:p>
    <w:p w14:paraId="04CA484E" w14:textId="77777777" w:rsidR="00D431B1" w:rsidRPr="009C0259" w:rsidRDefault="00D431B1" w:rsidP="00D431B1">
      <w:pPr>
        <w:pStyle w:val="ListParagraph"/>
        <w:rPr>
          <w:rFonts w:ascii="Helvetica" w:hAnsi="Helvetica"/>
          <w:sz w:val="20"/>
        </w:rPr>
      </w:pPr>
    </w:p>
    <w:p w14:paraId="04CA484F" w14:textId="280CAC5D" w:rsidR="00EC7D13" w:rsidRPr="009C0259" w:rsidRDefault="00EC7D13" w:rsidP="00EC7D13">
      <w:pPr>
        <w:numPr>
          <w:ilvl w:val="0"/>
          <w:numId w:val="7"/>
        </w:num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To hold an annual summary conference </w:t>
      </w:r>
      <w:r w:rsidR="00D431B1" w:rsidRPr="009C0259">
        <w:rPr>
          <w:rFonts w:ascii="Helvetica" w:hAnsi="Helvetica"/>
          <w:sz w:val="20"/>
        </w:rPr>
        <w:t xml:space="preserve">with </w:t>
      </w:r>
      <w:r w:rsidRPr="009C0259">
        <w:rPr>
          <w:rFonts w:ascii="Helvetica" w:hAnsi="Helvetica"/>
          <w:sz w:val="20"/>
        </w:rPr>
        <w:t xml:space="preserve">a majority of </w:t>
      </w:r>
      <w:r w:rsidR="00D431B1" w:rsidRPr="009C0259">
        <w:rPr>
          <w:rFonts w:ascii="Helvetica" w:hAnsi="Helvetica"/>
          <w:sz w:val="20"/>
        </w:rPr>
        <w:t>the</w:t>
      </w:r>
      <w:r w:rsidRPr="009C0259">
        <w:rPr>
          <w:rFonts w:ascii="Helvetica" w:hAnsi="Helvetica"/>
          <w:sz w:val="20"/>
        </w:rPr>
        <w:t xml:space="preserve"> total membership </w:t>
      </w:r>
      <w:r w:rsidR="00D431B1" w:rsidRPr="009C0259">
        <w:rPr>
          <w:rFonts w:ascii="Helvetica" w:hAnsi="Helvetica"/>
          <w:sz w:val="20"/>
        </w:rPr>
        <w:t xml:space="preserve">of the board </w:t>
      </w:r>
      <w:r w:rsidRPr="009C0259">
        <w:rPr>
          <w:rFonts w:ascii="Helvetica" w:hAnsi="Helvetica"/>
          <w:sz w:val="20"/>
        </w:rPr>
        <w:t xml:space="preserve">and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.  The annual summary conference shall be held before the written performance report is filed. The conference shall be held in </w:t>
      </w:r>
      <w:r w:rsidR="00D431B1" w:rsidRPr="009C0259">
        <w:rPr>
          <w:rFonts w:ascii="Helvetica" w:hAnsi="Helvetica"/>
          <w:sz w:val="20"/>
        </w:rPr>
        <w:t>executive session</w:t>
      </w:r>
      <w:r w:rsidRPr="009C0259">
        <w:rPr>
          <w:rFonts w:ascii="Helvetica" w:hAnsi="Helvetica"/>
          <w:sz w:val="20"/>
        </w:rPr>
        <w:t xml:space="preserve">, unless the </w:t>
      </w:r>
      <w:r w:rsidR="00665AF5">
        <w:rPr>
          <w:rFonts w:ascii="Helvetica" w:hAnsi="Helvetica"/>
          <w:sz w:val="20"/>
        </w:rPr>
        <w:t>superintendent</w:t>
      </w:r>
      <w:r w:rsidR="00D431B1" w:rsidRPr="009C0259">
        <w:rPr>
          <w:rFonts w:ascii="Helvetica" w:hAnsi="Helvetica"/>
          <w:sz w:val="20"/>
        </w:rPr>
        <w:t xml:space="preserve">, subsequent to adequate notice, </w:t>
      </w:r>
      <w:r w:rsidRPr="009C0259">
        <w:rPr>
          <w:rFonts w:ascii="Helvetica" w:hAnsi="Helvetica"/>
          <w:sz w:val="20"/>
        </w:rPr>
        <w:t xml:space="preserve"> requests that it be held in public. The conference shall include, but not be limited to, review of the following: </w:t>
      </w:r>
    </w:p>
    <w:p w14:paraId="04CA4850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51" w14:textId="0D714AA3" w:rsidR="00EC7D13" w:rsidRPr="009C0259" w:rsidRDefault="00EC7D13" w:rsidP="00EC7D13">
      <w:pPr>
        <w:numPr>
          <w:ilvl w:val="0"/>
          <w:numId w:val="8"/>
        </w:numPr>
        <w:tabs>
          <w:tab w:val="left" w:pos="-1440"/>
          <w:tab w:val="left" w:pos="-720"/>
          <w:tab w:val="left" w:pos="0"/>
          <w:tab w:val="left" w:pos="360"/>
          <w:tab w:val="left" w:pos="720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Performance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 based upon the job description; </w:t>
      </w:r>
    </w:p>
    <w:p w14:paraId="04CA4852" w14:textId="64BF1207" w:rsidR="00EC7D13" w:rsidRPr="009C0259" w:rsidRDefault="00EC7D13" w:rsidP="00EC7D13">
      <w:pPr>
        <w:numPr>
          <w:ilvl w:val="0"/>
          <w:numId w:val="8"/>
        </w:numPr>
        <w:tabs>
          <w:tab w:val="left" w:pos="-1440"/>
          <w:tab w:val="left" w:pos="-720"/>
          <w:tab w:val="left" w:pos="0"/>
          <w:tab w:val="left" w:pos="360"/>
          <w:tab w:val="left" w:pos="720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Progress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 in achieving and/or implementing the school district's goals, program objectives, policies, instructional priorities, State goals, and statutory requirements; and </w:t>
      </w:r>
    </w:p>
    <w:p w14:paraId="04CA4853" w14:textId="77777777" w:rsidR="00EC7D13" w:rsidRPr="009C0259" w:rsidRDefault="00EC7D13" w:rsidP="00EC7D13">
      <w:pPr>
        <w:numPr>
          <w:ilvl w:val="0"/>
          <w:numId w:val="8"/>
        </w:numPr>
        <w:tabs>
          <w:tab w:val="left" w:pos="-1440"/>
          <w:tab w:val="left" w:pos="-720"/>
          <w:tab w:val="left" w:pos="0"/>
          <w:tab w:val="left" w:pos="360"/>
          <w:tab w:val="left" w:pos="720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Indicators of student progress and growth toward program objectives.</w:t>
      </w:r>
    </w:p>
    <w:p w14:paraId="04CA4854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55" w14:textId="1A38F325" w:rsidR="00EC7D13" w:rsidRPr="009C0259" w:rsidRDefault="00024B5B" w:rsidP="00EC7D13">
      <w:pPr>
        <w:numPr>
          <w:ilvl w:val="0"/>
          <w:numId w:val="7"/>
        </w:num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lastRenderedPageBreak/>
        <w:t xml:space="preserve">To prepare, by July 1, subsequent to the annual summary conference, an annual written performance report. The annual performance report shall be prepared by a majority of the full membership of the board  </w:t>
      </w:r>
      <w:r w:rsidR="00D431B1" w:rsidRPr="009C0259">
        <w:rPr>
          <w:rFonts w:ascii="Helvetica" w:hAnsi="Helvetica"/>
          <w:sz w:val="20"/>
        </w:rPr>
        <w:t xml:space="preserve">and provided to the </w:t>
      </w:r>
      <w:r w:rsidR="00665AF5">
        <w:rPr>
          <w:rFonts w:ascii="Helvetica" w:hAnsi="Helvetica"/>
          <w:sz w:val="20"/>
        </w:rPr>
        <w:t>superintendent</w:t>
      </w:r>
      <w:r w:rsidR="00D431B1" w:rsidRPr="009C0259">
        <w:rPr>
          <w:rFonts w:ascii="Helvetica" w:hAnsi="Helvetica"/>
          <w:sz w:val="20"/>
        </w:rPr>
        <w:t xml:space="preserve">. This report </w:t>
      </w:r>
      <w:r w:rsidRPr="009C0259">
        <w:rPr>
          <w:rFonts w:ascii="Helvetica" w:hAnsi="Helvetica"/>
          <w:sz w:val="20"/>
        </w:rPr>
        <w:t>shall include</w:t>
      </w:r>
      <w:r w:rsidR="00D431B1" w:rsidRPr="009C0259">
        <w:rPr>
          <w:rFonts w:ascii="Helvetica" w:hAnsi="Helvetica"/>
          <w:sz w:val="20"/>
        </w:rPr>
        <w:t>, but not be limited to</w:t>
      </w:r>
      <w:r w:rsidR="00EC7D13" w:rsidRPr="009C0259">
        <w:rPr>
          <w:rFonts w:ascii="Helvetica" w:hAnsi="Helvetica"/>
          <w:sz w:val="20"/>
        </w:rPr>
        <w:t>:</w:t>
      </w:r>
    </w:p>
    <w:p w14:paraId="04CA4856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rPr>
          <w:rFonts w:ascii="Helvetica" w:hAnsi="Helvetica"/>
          <w:sz w:val="20"/>
        </w:rPr>
      </w:pPr>
    </w:p>
    <w:p w14:paraId="04CA4857" w14:textId="77777777" w:rsidR="00EC7D13" w:rsidRPr="009C0259" w:rsidRDefault="00EC7D13" w:rsidP="001117F6">
      <w:pPr>
        <w:numPr>
          <w:ilvl w:val="0"/>
          <w:numId w:val="9"/>
        </w:numPr>
        <w:tabs>
          <w:tab w:val="clear" w:pos="792"/>
          <w:tab w:val="left" w:pos="-1440"/>
          <w:tab w:val="left" w:pos="-720"/>
          <w:tab w:val="num" w:pos="720"/>
        </w:tabs>
        <w:suppressAutoHyphens/>
        <w:ind w:left="72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Performance areas of strength;</w:t>
      </w:r>
    </w:p>
    <w:p w14:paraId="04CA4858" w14:textId="77777777" w:rsidR="00EC7D13" w:rsidRPr="009C0259" w:rsidRDefault="00EC7D13" w:rsidP="001117F6">
      <w:pPr>
        <w:numPr>
          <w:ilvl w:val="0"/>
          <w:numId w:val="9"/>
        </w:numPr>
        <w:tabs>
          <w:tab w:val="clear" w:pos="792"/>
          <w:tab w:val="left" w:pos="-1440"/>
          <w:tab w:val="left" w:pos="-720"/>
          <w:tab w:val="num" w:pos="720"/>
        </w:tabs>
        <w:suppressAutoHyphens/>
        <w:ind w:left="72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Performance areas needing improvement based upon the job description and evaluation criteria in “E” above;</w:t>
      </w:r>
    </w:p>
    <w:p w14:paraId="04CA4859" w14:textId="77777777" w:rsidR="00EC7D13" w:rsidRPr="009C0259" w:rsidRDefault="00EC7D13" w:rsidP="001117F6">
      <w:pPr>
        <w:numPr>
          <w:ilvl w:val="0"/>
          <w:numId w:val="9"/>
        </w:numPr>
        <w:tabs>
          <w:tab w:val="clear" w:pos="792"/>
          <w:tab w:val="num" w:pos="720"/>
        </w:tabs>
        <w:suppressAutoHyphens/>
        <w:ind w:left="72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Recommendations for professional growth and development;</w:t>
      </w:r>
    </w:p>
    <w:p w14:paraId="04CA485A" w14:textId="14E5FCC3" w:rsidR="00EC7D13" w:rsidRPr="009C0259" w:rsidRDefault="00EC7D13" w:rsidP="001117F6">
      <w:pPr>
        <w:numPr>
          <w:ilvl w:val="0"/>
          <w:numId w:val="9"/>
        </w:numPr>
        <w:tabs>
          <w:tab w:val="clear" w:pos="792"/>
          <w:tab w:val="num" w:pos="720"/>
        </w:tabs>
        <w:suppressAutoHyphens/>
        <w:ind w:left="72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A summary of available indicators of </w:t>
      </w:r>
      <w:r w:rsidR="00665AF5">
        <w:rPr>
          <w:rFonts w:ascii="Helvetica" w:hAnsi="Helvetica"/>
          <w:sz w:val="20"/>
        </w:rPr>
        <w:t>student</w:t>
      </w:r>
      <w:r w:rsidRPr="009C0259">
        <w:rPr>
          <w:rFonts w:ascii="Helvetica" w:hAnsi="Helvetica"/>
          <w:sz w:val="20"/>
        </w:rPr>
        <w:t xml:space="preserve"> progress and growth and a statement of how these available indicators relate to the effectiveness of the overall program and the performance of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;</w:t>
      </w:r>
    </w:p>
    <w:p w14:paraId="04CA485B" w14:textId="65CB06AD" w:rsidR="00EC7D13" w:rsidRPr="009C0259" w:rsidRDefault="00D431B1" w:rsidP="001117F6">
      <w:pPr>
        <w:numPr>
          <w:ilvl w:val="0"/>
          <w:numId w:val="9"/>
        </w:numPr>
        <w:tabs>
          <w:tab w:val="clear" w:pos="792"/>
          <w:tab w:val="num" w:pos="720"/>
        </w:tabs>
        <w:suppressAutoHyphens/>
        <w:ind w:left="720" w:hanging="36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An option for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, within 10 days of receipt of the report, to include </w:t>
      </w:r>
      <w:r w:rsidR="00EC7D13" w:rsidRPr="009C0259">
        <w:rPr>
          <w:rFonts w:ascii="Helvetica" w:hAnsi="Helvetica"/>
          <w:sz w:val="20"/>
        </w:rPr>
        <w:t xml:space="preserve">for performance data which </w:t>
      </w:r>
      <w:r w:rsidRPr="009C0259">
        <w:rPr>
          <w:rFonts w:ascii="Helvetica" w:hAnsi="Helvetica"/>
          <w:sz w:val="20"/>
        </w:rPr>
        <w:t xml:space="preserve">has </w:t>
      </w:r>
      <w:r w:rsidR="00EC7D13" w:rsidRPr="009C0259">
        <w:rPr>
          <w:rFonts w:ascii="Helvetica" w:hAnsi="Helvetica"/>
          <w:sz w:val="20"/>
        </w:rPr>
        <w:t xml:space="preserve">not been included in the report prepared by the board of education to be entered into the record by the </w:t>
      </w:r>
      <w:r w:rsidR="00665AF5">
        <w:rPr>
          <w:rFonts w:ascii="Helvetica" w:hAnsi="Helvetica"/>
          <w:sz w:val="20"/>
        </w:rPr>
        <w:t>superintendent</w:t>
      </w:r>
      <w:r w:rsidR="00EC7D13" w:rsidRPr="009C0259">
        <w:rPr>
          <w:rFonts w:ascii="Helvetica" w:hAnsi="Helvetica"/>
          <w:sz w:val="20"/>
        </w:rPr>
        <w:t>.</w:t>
      </w:r>
    </w:p>
    <w:p w14:paraId="04CA485C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</w:tabs>
        <w:suppressAutoHyphens/>
        <w:rPr>
          <w:rFonts w:ascii="Helvetica" w:hAnsi="Helvetica"/>
          <w:sz w:val="20"/>
        </w:rPr>
      </w:pPr>
    </w:p>
    <w:p w14:paraId="04CA485D" w14:textId="26FA292E" w:rsidR="00EC7D13" w:rsidRPr="009C0259" w:rsidRDefault="00563CB0" w:rsidP="00563CB0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The board shall </w:t>
      </w:r>
      <w:r w:rsidR="00EC7D13" w:rsidRPr="009C0259">
        <w:rPr>
          <w:rFonts w:ascii="Helvetica" w:hAnsi="Helvetica"/>
          <w:sz w:val="20"/>
        </w:rPr>
        <w:t xml:space="preserve">add </w:t>
      </w:r>
      <w:r w:rsidRPr="009C0259">
        <w:rPr>
          <w:rFonts w:ascii="Helvetica" w:hAnsi="Helvetica"/>
          <w:sz w:val="20"/>
        </w:rPr>
        <w:t xml:space="preserve">to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’s personnel file, </w:t>
      </w:r>
      <w:r w:rsidR="00EC7D13" w:rsidRPr="009C0259">
        <w:rPr>
          <w:rFonts w:ascii="Helvetica" w:hAnsi="Helvetica"/>
          <w:sz w:val="20"/>
        </w:rPr>
        <w:t xml:space="preserve">all written performance reports and supporting data, including, but not limited to, indicators of student progress and growth to a </w:t>
      </w:r>
      <w:r w:rsidR="00665AF5">
        <w:rPr>
          <w:rFonts w:ascii="Helvetica" w:hAnsi="Helvetica"/>
          <w:sz w:val="20"/>
        </w:rPr>
        <w:t>superintendent</w:t>
      </w:r>
      <w:r w:rsidR="00EC7D13" w:rsidRPr="009C0259">
        <w:rPr>
          <w:rFonts w:ascii="Helvetica" w:hAnsi="Helvetica"/>
          <w:sz w:val="20"/>
        </w:rPr>
        <w:t xml:space="preserve">’s personnel file. The records shall be confidential and not be subject to public inspection or copying pursuant to the </w:t>
      </w:r>
      <w:r w:rsidR="00EC7D13" w:rsidRPr="009C0259">
        <w:rPr>
          <w:rFonts w:ascii="Helvetica" w:hAnsi="Helvetica"/>
          <w:sz w:val="20"/>
          <w:u w:val="words"/>
        </w:rPr>
        <w:t>Open Public Records Act</w:t>
      </w:r>
      <w:r w:rsidR="00EC7D13" w:rsidRPr="009C0259">
        <w:rPr>
          <w:rFonts w:ascii="Helvetica" w:hAnsi="Helvetica"/>
          <w:sz w:val="20"/>
        </w:rPr>
        <w:t xml:space="preserve">, </w:t>
      </w:r>
      <w:r w:rsidR="00EC7D13" w:rsidRPr="009C0259">
        <w:rPr>
          <w:rFonts w:ascii="Helvetica" w:hAnsi="Helvetica"/>
          <w:sz w:val="20"/>
          <w:u w:val="words"/>
        </w:rPr>
        <w:t>N.J.S.A</w:t>
      </w:r>
      <w:r w:rsidR="00EC7D13" w:rsidRPr="009C0259">
        <w:rPr>
          <w:rFonts w:ascii="Helvetica" w:hAnsi="Helvetica"/>
          <w:sz w:val="20"/>
        </w:rPr>
        <w:t xml:space="preserve">. 47:1A-1 </w:t>
      </w:r>
      <w:r w:rsidR="00EC7D13" w:rsidRPr="009C0259">
        <w:rPr>
          <w:rFonts w:ascii="Helvetica" w:hAnsi="Helvetica"/>
          <w:sz w:val="20"/>
          <w:u w:val="words"/>
        </w:rPr>
        <w:t>et seq</w:t>
      </w:r>
      <w:r w:rsidR="00EC7D13" w:rsidRPr="009C0259">
        <w:rPr>
          <w:rFonts w:ascii="Helvetica" w:hAnsi="Helvetica"/>
          <w:sz w:val="20"/>
        </w:rPr>
        <w:t>.</w:t>
      </w:r>
    </w:p>
    <w:p w14:paraId="04CA485E" w14:textId="77777777" w:rsidR="00563CB0" w:rsidRPr="009C0259" w:rsidRDefault="00563CB0" w:rsidP="00563CB0">
      <w:pPr>
        <w:tabs>
          <w:tab w:val="left" w:pos="360"/>
        </w:tabs>
        <w:rPr>
          <w:rFonts w:ascii="Helvetica" w:hAnsi="Helvetica"/>
          <w:sz w:val="20"/>
        </w:rPr>
      </w:pPr>
    </w:p>
    <w:p w14:paraId="04CA485F" w14:textId="77777777" w:rsidR="00563CB0" w:rsidRPr="009C0259" w:rsidRDefault="00563CB0" w:rsidP="00563CB0">
      <w:pPr>
        <w:tabs>
          <w:tab w:val="left" w:pos="360"/>
        </w:tabs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The board may determine whether the services of a qualified consultant will contribute substantially to the evaluation process and to engage such a consultant as deemed appropriate to assist the board. The evaluation itself shall be the responsibility of the board.</w:t>
      </w:r>
    </w:p>
    <w:p w14:paraId="04CA4860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</w:tabs>
        <w:suppressAutoHyphens/>
        <w:ind w:left="360"/>
        <w:rPr>
          <w:rFonts w:ascii="Helvetica" w:hAnsi="Helvetica"/>
          <w:sz w:val="20"/>
        </w:rPr>
      </w:pPr>
    </w:p>
    <w:p w14:paraId="04CA4861" w14:textId="3C2683F6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</w:tabs>
        <w:suppressAutoHyphens/>
        <w:rPr>
          <w:rFonts w:ascii="Helvetica" w:hAnsi="Helvetica"/>
          <w:sz w:val="20"/>
          <w:u w:val="words"/>
        </w:rPr>
      </w:pPr>
      <w:r w:rsidRPr="009C0259">
        <w:rPr>
          <w:rFonts w:ascii="Helvetica" w:hAnsi="Helvetica"/>
          <w:sz w:val="20"/>
          <w:u w:val="words"/>
        </w:rPr>
        <w:t xml:space="preserve">Role and Responsibility of the </w:t>
      </w:r>
      <w:r w:rsidR="00665AF5">
        <w:rPr>
          <w:rFonts w:ascii="Helvetica" w:hAnsi="Helvetica"/>
          <w:sz w:val="20"/>
          <w:u w:val="words"/>
        </w:rPr>
        <w:t>Superintendent</w:t>
      </w:r>
    </w:p>
    <w:p w14:paraId="04CA4862" w14:textId="77777777" w:rsidR="00EC7D13" w:rsidRPr="009C0259" w:rsidRDefault="00EC7D13" w:rsidP="00EC7D1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</w:tabs>
        <w:suppressAutoHyphens/>
        <w:rPr>
          <w:rFonts w:ascii="Helvetica" w:hAnsi="Helvetica"/>
          <w:sz w:val="20"/>
        </w:rPr>
      </w:pPr>
    </w:p>
    <w:p w14:paraId="04CA4863" w14:textId="3649D080" w:rsidR="00EC7D13" w:rsidRPr="009C0259" w:rsidRDefault="00EC7D13" w:rsidP="00EC7D13">
      <w:pPr>
        <w:pStyle w:val="BodyText"/>
        <w:tabs>
          <w:tab w:val="left" w:pos="720"/>
        </w:tabs>
      </w:pPr>
      <w:r w:rsidRPr="009C0259">
        <w:t xml:space="preserve">The board shall determine the </w:t>
      </w:r>
      <w:r w:rsidR="00563CB0" w:rsidRPr="009C0259">
        <w:t xml:space="preserve">roles and responsibilities of the </w:t>
      </w:r>
      <w:r w:rsidR="00665AF5">
        <w:t>superintendent</w:t>
      </w:r>
      <w:r w:rsidR="00563CB0" w:rsidRPr="009C0259">
        <w:t xml:space="preserve"> </w:t>
      </w:r>
      <w:r w:rsidRPr="009C0259">
        <w:t xml:space="preserve">in consultation with the </w:t>
      </w:r>
      <w:r w:rsidR="00665AF5">
        <w:t>superintendent</w:t>
      </w:r>
      <w:r w:rsidRPr="009C0259">
        <w:t xml:space="preserve">.  The </w:t>
      </w:r>
      <w:r w:rsidR="00665AF5">
        <w:t>superintendent</w:t>
      </w:r>
      <w:r w:rsidRPr="009C0259">
        <w:t xml:space="preserve"> shall provide information and propose procedures for:</w:t>
      </w:r>
    </w:p>
    <w:p w14:paraId="04CA4864" w14:textId="77777777" w:rsidR="00EC7D13" w:rsidRPr="009C0259" w:rsidRDefault="00EC7D13" w:rsidP="00EC7D13">
      <w:pPr>
        <w:suppressAutoHyphens/>
        <w:rPr>
          <w:rFonts w:ascii="Helvetica" w:hAnsi="Helvetica"/>
          <w:sz w:val="20"/>
        </w:rPr>
      </w:pPr>
    </w:p>
    <w:p w14:paraId="04CA4865" w14:textId="03B94711" w:rsidR="00EC7D13" w:rsidRPr="009C0259" w:rsidRDefault="00563CB0" w:rsidP="00EC7D13">
      <w:pPr>
        <w:numPr>
          <w:ilvl w:val="0"/>
          <w:numId w:val="10"/>
        </w:numPr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The d</w:t>
      </w:r>
      <w:r w:rsidR="00EC7D13" w:rsidRPr="009C0259">
        <w:rPr>
          <w:rFonts w:ascii="Helvetica" w:hAnsi="Helvetica"/>
          <w:sz w:val="20"/>
        </w:rPr>
        <w:t xml:space="preserve">evelopment of a job description and evaluation criteria, based upon the district's local goals, program objectives, policies, instructional priorities, state goals, statutory requirements, and the functions, duties and responsibilities of the </w:t>
      </w:r>
      <w:r w:rsidR="00665AF5">
        <w:rPr>
          <w:rFonts w:ascii="Helvetica" w:hAnsi="Helvetica"/>
          <w:sz w:val="20"/>
        </w:rPr>
        <w:t>superintendent</w:t>
      </w:r>
      <w:r w:rsidR="00EC7D13" w:rsidRPr="009C0259">
        <w:rPr>
          <w:rFonts w:ascii="Helvetica" w:hAnsi="Helvetica"/>
          <w:sz w:val="20"/>
        </w:rPr>
        <w:t xml:space="preserve">.  The evaluation criteria shall include but not be limited to available indicators of </w:t>
      </w:r>
      <w:r w:rsidR="00665AF5">
        <w:rPr>
          <w:rFonts w:ascii="Helvetica" w:hAnsi="Helvetica"/>
          <w:sz w:val="20"/>
        </w:rPr>
        <w:t>student</w:t>
      </w:r>
      <w:r w:rsidR="00EC7D13" w:rsidRPr="009C0259">
        <w:rPr>
          <w:rFonts w:ascii="Helvetica" w:hAnsi="Helvetica"/>
          <w:sz w:val="20"/>
        </w:rPr>
        <w:t xml:space="preserve"> progress;</w:t>
      </w:r>
    </w:p>
    <w:p w14:paraId="04CA4866" w14:textId="77777777" w:rsidR="00EC7D13" w:rsidRPr="009C0259" w:rsidRDefault="00EC7D13" w:rsidP="00EC7D13">
      <w:pPr>
        <w:rPr>
          <w:rFonts w:ascii="Helvetica" w:hAnsi="Helvetica"/>
          <w:sz w:val="20"/>
        </w:rPr>
      </w:pPr>
    </w:p>
    <w:p w14:paraId="04CA4867" w14:textId="77777777" w:rsidR="00EC7D13" w:rsidRPr="009C0259" w:rsidRDefault="00EC7D13" w:rsidP="00EC7D13">
      <w:pPr>
        <w:numPr>
          <w:ilvl w:val="0"/>
          <w:numId w:val="10"/>
        </w:numPr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Specification of methods of data collection and reporting appropriate to the job description;</w:t>
      </w:r>
    </w:p>
    <w:p w14:paraId="04CA4868" w14:textId="77777777" w:rsidR="00EC7D13" w:rsidRPr="009C0259" w:rsidRDefault="00EC7D13" w:rsidP="00EC7D13">
      <w:pPr>
        <w:rPr>
          <w:rFonts w:ascii="Helvetica" w:hAnsi="Helvetica"/>
          <w:sz w:val="20"/>
        </w:rPr>
      </w:pPr>
    </w:p>
    <w:p w14:paraId="04CA4869" w14:textId="645D3E46" w:rsidR="00EC7D13" w:rsidRPr="009C0259" w:rsidRDefault="00EC7D13" w:rsidP="00EC7D13">
      <w:pPr>
        <w:numPr>
          <w:ilvl w:val="0"/>
          <w:numId w:val="10"/>
        </w:numPr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Design of evaluation instruments suited to reviewing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's performance based upon the job description;</w:t>
      </w:r>
    </w:p>
    <w:p w14:paraId="04CA486A" w14:textId="77777777" w:rsidR="00EC7D13" w:rsidRPr="009C0259" w:rsidRDefault="00EC7D13" w:rsidP="00EC7D13">
      <w:pPr>
        <w:rPr>
          <w:rFonts w:ascii="Helvetica" w:hAnsi="Helvetica"/>
          <w:sz w:val="20"/>
        </w:rPr>
      </w:pPr>
    </w:p>
    <w:p w14:paraId="04CA486B" w14:textId="77777777" w:rsidR="00EC7D13" w:rsidRPr="009C0259" w:rsidRDefault="00EC7D13" w:rsidP="00EC7D13">
      <w:pPr>
        <w:numPr>
          <w:ilvl w:val="0"/>
          <w:numId w:val="10"/>
        </w:numPr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Establishing an evaluation calendar to include a date for the annual conference and including appropriate information to allow proper consideration of all the items to be included in the subsequent written performance report;</w:t>
      </w:r>
    </w:p>
    <w:p w14:paraId="04CA486C" w14:textId="77777777" w:rsidR="00EC7D13" w:rsidRPr="009C0259" w:rsidRDefault="00EC7D13" w:rsidP="00EC7D13">
      <w:pPr>
        <w:rPr>
          <w:rFonts w:ascii="Helvetica" w:hAnsi="Helvetica"/>
          <w:sz w:val="20"/>
        </w:rPr>
      </w:pPr>
    </w:p>
    <w:p w14:paraId="04CA486D" w14:textId="77777777" w:rsidR="00EC7D13" w:rsidRPr="009C0259" w:rsidRDefault="00EC7D13" w:rsidP="00EC7D13">
      <w:pPr>
        <w:numPr>
          <w:ilvl w:val="0"/>
          <w:numId w:val="10"/>
        </w:numPr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After the board's </w:t>
      </w:r>
      <w:r w:rsidR="001B1A7B" w:rsidRPr="009C0259">
        <w:rPr>
          <w:rFonts w:ascii="Helvetica" w:hAnsi="Helvetica"/>
          <w:sz w:val="20"/>
        </w:rPr>
        <w:t>preparation</w:t>
      </w:r>
      <w:r w:rsidRPr="009C0259">
        <w:rPr>
          <w:rFonts w:ascii="Helvetica" w:hAnsi="Helvetica"/>
          <w:sz w:val="20"/>
        </w:rPr>
        <w:t xml:space="preserve"> of the annual written performance report, to provide all other appropriate information relative to evaluation of his/her performance not contained in the report.</w:t>
      </w:r>
    </w:p>
    <w:p w14:paraId="04CA486E" w14:textId="77777777" w:rsidR="00EC7D13" w:rsidRPr="009C0259" w:rsidRDefault="00EC7D13" w:rsidP="00EC7D13">
      <w:pPr>
        <w:rPr>
          <w:rFonts w:ascii="Helvetica" w:hAnsi="Helvetica"/>
          <w:sz w:val="20"/>
        </w:rPr>
      </w:pPr>
    </w:p>
    <w:p w14:paraId="04CA486F" w14:textId="77777777" w:rsidR="00EC7D13" w:rsidRPr="009C0259" w:rsidRDefault="00EC7D13" w:rsidP="00EC7D13">
      <w:pPr>
        <w:numPr>
          <w:ilvl w:val="0"/>
          <w:numId w:val="10"/>
        </w:numPr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>Preparation and review of the Professional Growth Plan for the administrator’s professional development.</w:t>
      </w:r>
    </w:p>
    <w:p w14:paraId="04CA4870" w14:textId="77777777" w:rsidR="00EC7D13" w:rsidRPr="009C0259" w:rsidRDefault="00EC7D13" w:rsidP="00EC7D13">
      <w:pPr>
        <w:rPr>
          <w:rFonts w:ascii="Helvetica" w:hAnsi="Helvetica"/>
          <w:sz w:val="20"/>
        </w:rPr>
      </w:pPr>
    </w:p>
    <w:p w14:paraId="04CA4871" w14:textId="535FC4BB" w:rsidR="00EC7D13" w:rsidRPr="009C0259" w:rsidRDefault="00EC7D13" w:rsidP="00EC7D13">
      <w:pPr>
        <w:pStyle w:val="BodyText2"/>
        <w:tabs>
          <w:tab w:val="clear" w:pos="-720"/>
          <w:tab w:val="clear" w:pos="0"/>
          <w:tab w:val="clear" w:pos="360"/>
        </w:tabs>
        <w:ind w:right="0"/>
      </w:pPr>
      <w:r w:rsidRPr="009C0259">
        <w:t xml:space="preserve">The policy shall be delivered to the </w:t>
      </w:r>
      <w:r w:rsidR="00665AF5">
        <w:t>superintendent</w:t>
      </w:r>
      <w:r w:rsidRPr="009C0259">
        <w:t xml:space="preserve"> upon adoption.  Amendments to the policy shall be distributed within 10 working days after adoption.</w:t>
      </w:r>
    </w:p>
    <w:p w14:paraId="04CA4872" w14:textId="77777777" w:rsidR="00EC7D13" w:rsidRPr="009C0259" w:rsidRDefault="00EC7D13" w:rsidP="00643779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</w:p>
    <w:p w14:paraId="7D08B407" w14:textId="77777777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b/>
          <w:bCs/>
          <w:sz w:val="20"/>
          <w:u w:val="words"/>
        </w:rPr>
      </w:pPr>
      <w:r w:rsidRPr="001C7C8F">
        <w:rPr>
          <w:rFonts w:ascii="Helvetica" w:hAnsi="Helvetica"/>
          <w:b/>
          <w:bCs/>
          <w:sz w:val="20"/>
          <w:u w:val="words"/>
        </w:rPr>
        <w:t>Greenwich:</w:t>
      </w:r>
    </w:p>
    <w:p w14:paraId="51EF5FBC" w14:textId="77777777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</w:p>
    <w:p w14:paraId="67389E6A" w14:textId="255B3000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bookmarkStart w:id="0" w:name="_Hlk108101723"/>
      <w:r w:rsidRPr="001C7C8F">
        <w:rPr>
          <w:rFonts w:ascii="Helvetica" w:hAnsi="Helvetica"/>
          <w:sz w:val="20"/>
        </w:rPr>
        <w:t>Adopted:</w:t>
      </w:r>
      <w:r w:rsidR="00FE6D47">
        <w:rPr>
          <w:rFonts w:ascii="Helvetica" w:hAnsi="Helvetica"/>
          <w:sz w:val="20"/>
        </w:rPr>
        <w:tab/>
        <w:t>October 2, 2008</w:t>
      </w:r>
    </w:p>
    <w:p w14:paraId="74B1894D" w14:textId="44A3E516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r w:rsidRPr="001C7C8F">
        <w:rPr>
          <w:rFonts w:ascii="Helvetica" w:hAnsi="Helvetica"/>
          <w:sz w:val="20"/>
        </w:rPr>
        <w:t>NJSBA Review/Update:</w:t>
      </w:r>
      <w:r w:rsidR="00FE6D47">
        <w:rPr>
          <w:rFonts w:ascii="Helvetica" w:hAnsi="Helvetica"/>
          <w:sz w:val="20"/>
        </w:rPr>
        <w:tab/>
        <w:t>July 2022</w:t>
      </w:r>
    </w:p>
    <w:p w14:paraId="59ED3ADF" w14:textId="77777777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r w:rsidRPr="001C7C8F">
        <w:rPr>
          <w:rFonts w:ascii="Helvetica" w:hAnsi="Helvetica"/>
          <w:sz w:val="20"/>
        </w:rPr>
        <w:t>Readopted:</w:t>
      </w:r>
    </w:p>
    <w:bookmarkEnd w:id="0"/>
    <w:p w14:paraId="7CF85D24" w14:textId="77777777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</w:p>
    <w:p w14:paraId="5F1A3001" w14:textId="77777777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b/>
          <w:bCs/>
          <w:sz w:val="20"/>
          <w:u w:val="words"/>
        </w:rPr>
      </w:pPr>
      <w:r w:rsidRPr="001C7C8F">
        <w:rPr>
          <w:rFonts w:ascii="Helvetica" w:hAnsi="Helvetica"/>
          <w:b/>
          <w:bCs/>
          <w:sz w:val="20"/>
          <w:u w:val="words"/>
        </w:rPr>
        <w:t>Stow Creek:</w:t>
      </w:r>
    </w:p>
    <w:p w14:paraId="0AB06F02" w14:textId="77777777" w:rsidR="001C7C8F" w:rsidRPr="001C7C8F" w:rsidRDefault="001C7C8F" w:rsidP="001C7C8F">
      <w:pPr>
        <w:tabs>
          <w:tab w:val="left" w:pos="360"/>
          <w:tab w:val="left" w:pos="1800"/>
          <w:tab w:val="left" w:pos="5400"/>
          <w:tab w:val="left" w:pos="6840"/>
        </w:tabs>
        <w:suppressAutoHyphens/>
        <w:ind w:right="1080"/>
        <w:rPr>
          <w:rFonts w:ascii="Helvetica" w:hAnsi="Helvetica"/>
          <w:sz w:val="20"/>
        </w:rPr>
      </w:pPr>
    </w:p>
    <w:p w14:paraId="2D9F4EA2" w14:textId="1E08627F" w:rsid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r w:rsidRPr="001C7C8F">
        <w:rPr>
          <w:rFonts w:ascii="Helvetica" w:hAnsi="Helvetica"/>
          <w:sz w:val="20"/>
        </w:rPr>
        <w:t>Adopted:</w:t>
      </w:r>
      <w:r w:rsidR="00FE6D47">
        <w:rPr>
          <w:rFonts w:ascii="Helvetica" w:hAnsi="Helvetica"/>
          <w:sz w:val="20"/>
        </w:rPr>
        <w:tab/>
        <w:t>September 2, 1980</w:t>
      </w:r>
    </w:p>
    <w:p w14:paraId="42B7643A" w14:textId="4A236AC3" w:rsidR="00FE6D47" w:rsidRPr="001C7C8F" w:rsidRDefault="00FE6D47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Revised:</w:t>
      </w:r>
      <w:r>
        <w:rPr>
          <w:rFonts w:ascii="Helvetica" w:hAnsi="Helvetica"/>
          <w:sz w:val="20"/>
        </w:rPr>
        <w:tab/>
        <w:t>July 21, 2008</w:t>
      </w:r>
    </w:p>
    <w:p w14:paraId="195F0960" w14:textId="67DBCF69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r w:rsidRPr="001C7C8F">
        <w:rPr>
          <w:rFonts w:ascii="Helvetica" w:hAnsi="Helvetica"/>
          <w:sz w:val="20"/>
        </w:rPr>
        <w:t>NJSBA Review/Update:</w:t>
      </w:r>
      <w:r w:rsidR="00FE6D47">
        <w:rPr>
          <w:rFonts w:ascii="Helvetica" w:hAnsi="Helvetica"/>
          <w:sz w:val="20"/>
        </w:rPr>
        <w:tab/>
        <w:t>July 2022</w:t>
      </w:r>
      <w:bookmarkStart w:id="1" w:name="_GoBack"/>
      <w:bookmarkEnd w:id="1"/>
    </w:p>
    <w:p w14:paraId="6DF75F3F" w14:textId="77777777" w:rsidR="001C7C8F" w:rsidRPr="001C7C8F" w:rsidRDefault="001C7C8F" w:rsidP="001C7C8F">
      <w:pPr>
        <w:tabs>
          <w:tab w:val="left" w:pos="2880"/>
        </w:tabs>
        <w:suppressAutoHyphens/>
        <w:ind w:right="1080"/>
        <w:rPr>
          <w:rFonts w:ascii="Helvetica" w:hAnsi="Helvetica"/>
          <w:sz w:val="20"/>
        </w:rPr>
      </w:pPr>
      <w:r w:rsidRPr="001C7C8F">
        <w:rPr>
          <w:rFonts w:ascii="Helvetica" w:hAnsi="Helvetica"/>
          <w:sz w:val="20"/>
        </w:rPr>
        <w:t>Readopted:</w:t>
      </w:r>
    </w:p>
    <w:p w14:paraId="04CA4876" w14:textId="77777777" w:rsidR="00CF2462" w:rsidRPr="009C0259" w:rsidRDefault="00CF2462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200"/>
        </w:tabs>
        <w:suppressAutoHyphens/>
        <w:ind w:right="1080"/>
        <w:rPr>
          <w:rFonts w:ascii="Helvetica" w:hAnsi="Helvetica"/>
          <w:sz w:val="20"/>
          <w:u w:val="single"/>
        </w:rPr>
      </w:pPr>
    </w:p>
    <w:p w14:paraId="04CA4877" w14:textId="77777777" w:rsidR="00B30B91" w:rsidRPr="009C0259" w:rsidRDefault="00B30B91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200"/>
        </w:tabs>
        <w:suppressAutoHyphens/>
        <w:ind w:right="10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  <w:u w:val="single"/>
        </w:rPr>
        <w:t>Key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Words</w:t>
      </w:r>
    </w:p>
    <w:p w14:paraId="04CA4878" w14:textId="77777777" w:rsidR="00B30B91" w:rsidRPr="009C0259" w:rsidRDefault="00B30B91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200"/>
        </w:tabs>
        <w:suppressAutoHyphens/>
        <w:ind w:right="1080"/>
        <w:rPr>
          <w:rFonts w:ascii="Helvetica" w:hAnsi="Helvetica"/>
          <w:sz w:val="20"/>
        </w:rPr>
      </w:pPr>
    </w:p>
    <w:p w14:paraId="04CA4879" w14:textId="46D21A32" w:rsidR="00B30B91" w:rsidRPr="009C0259" w:rsidRDefault="00665AF5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200"/>
        </w:tabs>
        <w:suppressAutoHyphens/>
        <w:ind w:right="18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Superintendent</w:t>
      </w:r>
      <w:r w:rsidR="00B30B91" w:rsidRPr="009C0259">
        <w:rPr>
          <w:rFonts w:ascii="Helvetica" w:hAnsi="Helvetica"/>
          <w:sz w:val="20"/>
        </w:rPr>
        <w:t xml:space="preserve"> Evaluation, </w:t>
      </w:r>
      <w:r>
        <w:rPr>
          <w:rFonts w:ascii="Helvetica" w:hAnsi="Helvetica"/>
          <w:sz w:val="20"/>
        </w:rPr>
        <w:t>Superintendent</w:t>
      </w:r>
      <w:r w:rsidR="00B30B91" w:rsidRPr="009C0259">
        <w:rPr>
          <w:rFonts w:ascii="Helvetica" w:hAnsi="Helvetica"/>
          <w:sz w:val="20"/>
        </w:rPr>
        <w:t xml:space="preserve"> Job Description, CSA, </w:t>
      </w:r>
      <w:r>
        <w:rPr>
          <w:rFonts w:ascii="Helvetica" w:hAnsi="Helvetica"/>
          <w:sz w:val="20"/>
        </w:rPr>
        <w:t>Superintendent</w:t>
      </w:r>
      <w:r w:rsidR="00B30B91" w:rsidRPr="009C0259">
        <w:rPr>
          <w:rFonts w:ascii="Helvetica" w:hAnsi="Helvetica"/>
          <w:sz w:val="20"/>
        </w:rPr>
        <w:t>, Evaluation</w:t>
      </w:r>
    </w:p>
    <w:p w14:paraId="04CA487A" w14:textId="77777777" w:rsidR="00FA1E9D" w:rsidRPr="009C0259" w:rsidRDefault="00FA1E9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200"/>
        </w:tabs>
        <w:suppressAutoHyphens/>
        <w:ind w:right="10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</w:p>
    <w:p w14:paraId="04CA487B" w14:textId="77777777" w:rsidR="00EC7D13" w:rsidRPr="009C0259" w:rsidRDefault="00EC7D13" w:rsidP="00EC7D13">
      <w:pPr>
        <w:tabs>
          <w:tab w:val="left" w:pos="1152"/>
          <w:tab w:val="left" w:pos="2736"/>
          <w:tab w:val="left" w:pos="5400"/>
          <w:tab w:val="left" w:pos="5940"/>
        </w:tabs>
        <w:suppressAutoHyphens/>
        <w:ind w:right="1080"/>
        <w:rPr>
          <w:rFonts w:ascii="Helvetica" w:hAnsi="Helvetica"/>
          <w:sz w:val="20"/>
        </w:rPr>
      </w:pPr>
      <w:r w:rsidRPr="009C0259">
        <w:rPr>
          <w:rFonts w:ascii="Helvetica" w:hAnsi="Helvetica"/>
          <w:b/>
          <w:sz w:val="20"/>
          <w:u w:val="single"/>
        </w:rPr>
        <w:t>Legal</w:t>
      </w:r>
      <w:r w:rsidRPr="009C0259">
        <w:rPr>
          <w:rFonts w:ascii="Helvetica" w:hAnsi="Helvetica"/>
          <w:b/>
          <w:sz w:val="20"/>
        </w:rPr>
        <w:t xml:space="preserve"> </w:t>
      </w:r>
      <w:r w:rsidRPr="009C0259">
        <w:rPr>
          <w:rFonts w:ascii="Helvetica" w:hAnsi="Helvetica"/>
          <w:b/>
          <w:sz w:val="20"/>
          <w:u w:val="single"/>
        </w:rPr>
        <w:t>References</w:t>
      </w:r>
      <w:r w:rsidRPr="009C0259">
        <w:rPr>
          <w:rFonts w:ascii="Helvetica" w:hAnsi="Helvetica"/>
          <w:b/>
          <w:sz w:val="20"/>
        </w:rPr>
        <w:t>:</w:t>
      </w:r>
    </w:p>
    <w:p w14:paraId="04CA487C" w14:textId="77777777" w:rsidR="00EC7D13" w:rsidRPr="009C0259" w:rsidRDefault="00EC7D13" w:rsidP="00EC7D13">
      <w:pPr>
        <w:tabs>
          <w:tab w:val="left" w:pos="1152"/>
          <w:tab w:val="left" w:pos="2736"/>
          <w:tab w:val="left" w:pos="5400"/>
          <w:tab w:val="left" w:pos="5940"/>
        </w:tabs>
        <w:suppressAutoHyphens/>
        <w:ind w:right="1080"/>
        <w:rPr>
          <w:rFonts w:ascii="Helvetica" w:hAnsi="Helvetica"/>
          <w:sz w:val="20"/>
        </w:rPr>
      </w:pPr>
    </w:p>
    <w:p w14:paraId="04CA487D" w14:textId="1692040D" w:rsidR="00EC7D13" w:rsidRPr="009C0259" w:rsidRDefault="00EC7D13" w:rsidP="00EC7D13">
      <w:pPr>
        <w:tabs>
          <w:tab w:val="left" w:pos="1152"/>
          <w:tab w:val="left" w:pos="2736"/>
          <w:tab w:val="left" w:pos="5400"/>
          <w:tab w:val="left" w:pos="5940"/>
        </w:tabs>
        <w:suppressAutoHyphens/>
        <w:ind w:right="9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  <w:u w:val="single"/>
        </w:rPr>
        <w:t>NOTE</w:t>
      </w:r>
      <w:r w:rsidRPr="009C0259">
        <w:rPr>
          <w:rFonts w:ascii="Helvetica" w:hAnsi="Helvetica"/>
          <w:sz w:val="20"/>
        </w:rPr>
        <w:t xml:space="preserve">:  These legal references pertain primarily to the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's employment and evaluation.  Many specific responsibilities are assigned by other statutes and administrative code regulations.</w:t>
      </w:r>
    </w:p>
    <w:p w14:paraId="04CA487E" w14:textId="77777777" w:rsidR="00EC7D13" w:rsidRPr="009C0259" w:rsidRDefault="00EC7D13" w:rsidP="00EC7D13">
      <w:pPr>
        <w:tabs>
          <w:tab w:val="left" w:pos="1152"/>
          <w:tab w:val="left" w:pos="2736"/>
          <w:tab w:val="left" w:pos="5400"/>
          <w:tab w:val="left" w:pos="5940"/>
        </w:tabs>
        <w:suppressAutoHyphens/>
        <w:ind w:right="1080"/>
        <w:rPr>
          <w:rFonts w:ascii="Helvetica" w:hAnsi="Helvetica"/>
          <w:sz w:val="20"/>
        </w:rPr>
      </w:pPr>
    </w:p>
    <w:p w14:paraId="04CA487F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18A:4</w:t>
      </w:r>
      <w:r w:rsidRPr="009C0259">
        <w:rPr>
          <w:rFonts w:ascii="Helvetica" w:hAnsi="Helvetica"/>
          <w:sz w:val="20"/>
        </w:rPr>
        <w:noBreakHyphen/>
        <w:t>15</w:t>
      </w:r>
      <w:r w:rsidRPr="009C0259">
        <w:rPr>
          <w:rFonts w:ascii="Helvetica" w:hAnsi="Helvetica"/>
          <w:sz w:val="20"/>
        </w:rPr>
        <w:tab/>
        <w:t>General rule</w:t>
      </w:r>
      <w:r w:rsidRPr="009C0259">
        <w:rPr>
          <w:rFonts w:ascii="Helvetica" w:hAnsi="Helvetica"/>
          <w:sz w:val="20"/>
        </w:rPr>
        <w:noBreakHyphen/>
        <w:t>making power</w:t>
      </w:r>
    </w:p>
    <w:p w14:paraId="04CA4880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18A:6</w:t>
      </w:r>
      <w:r w:rsidRPr="009C0259">
        <w:rPr>
          <w:rFonts w:ascii="Helvetica" w:hAnsi="Helvetica"/>
          <w:sz w:val="20"/>
        </w:rPr>
        <w:noBreakHyphen/>
        <w:t>10</w:t>
      </w:r>
      <w:r w:rsidRPr="009C0259">
        <w:t xml:space="preserve"> </w:t>
      </w:r>
      <w:r w:rsidRPr="009C0259">
        <w:tab/>
      </w:r>
      <w:r w:rsidRPr="009C0259">
        <w:rPr>
          <w:rFonts w:ascii="Helvetica" w:hAnsi="Helvetica"/>
          <w:sz w:val="20"/>
        </w:rPr>
        <w:t>Dismissal and reduction in compensation of persons</w:t>
      </w:r>
    </w:p>
    <w:p w14:paraId="04CA4881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 xml:space="preserve">  through </w:t>
      </w:r>
      <w:r w:rsidRPr="009C0259">
        <w:rPr>
          <w:rFonts w:ascii="Helvetica" w:hAnsi="Helvetica"/>
          <w:sz w:val="20"/>
        </w:rPr>
        <w:noBreakHyphen/>
        <w:t>17</w:t>
      </w:r>
      <w:r w:rsidRPr="009C0259">
        <w:rPr>
          <w:rFonts w:ascii="Helvetica" w:hAnsi="Helvetica"/>
          <w:sz w:val="20"/>
        </w:rPr>
        <w:tab/>
        <w:t>under tenure in public school system</w:t>
      </w:r>
      <w:r w:rsidRPr="009C0259">
        <w:t xml:space="preserve"> </w:t>
      </w:r>
    </w:p>
    <w:p w14:paraId="04CA4882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18A:12-21 </w:t>
      </w:r>
      <w:r w:rsidRPr="009C0259">
        <w:rPr>
          <w:rFonts w:ascii="Helvetica" w:hAnsi="Helvetica"/>
          <w:sz w:val="20"/>
          <w:u w:val="single"/>
        </w:rPr>
        <w:t>et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seq.</w:t>
      </w:r>
      <w:r w:rsidRPr="009C0259">
        <w:rPr>
          <w:rFonts w:ascii="Helvetica" w:hAnsi="Helvetica"/>
          <w:sz w:val="20"/>
        </w:rPr>
        <w:tab/>
        <w:t>School Ethics Act</w:t>
      </w:r>
    </w:p>
    <w:p w14:paraId="04CA4883" w14:textId="21D13818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4680"/>
          <w:tab w:val="left" w:pos="6912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18A:17</w:t>
      </w:r>
      <w:r w:rsidRPr="009C0259">
        <w:rPr>
          <w:rFonts w:ascii="Helvetica" w:hAnsi="Helvetica"/>
          <w:sz w:val="20"/>
        </w:rPr>
        <w:noBreakHyphen/>
        <w:t>15</w:t>
      </w:r>
      <w:r w:rsidRPr="009C0259">
        <w:t xml:space="preserve"> </w:t>
      </w:r>
      <w:r w:rsidRPr="009C0259">
        <w:tab/>
      </w:r>
      <w:r w:rsidRPr="009C0259">
        <w:rPr>
          <w:rFonts w:ascii="Helvetica" w:hAnsi="Helvetica"/>
          <w:sz w:val="20"/>
        </w:rPr>
        <w:t xml:space="preserve">Appointment of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s; terms;</w:t>
      </w:r>
    </w:p>
    <w:p w14:paraId="04CA4884" w14:textId="77777777" w:rsidR="00EC7D13" w:rsidRPr="009C0259" w:rsidRDefault="00EC7D13" w:rsidP="00EC7D13">
      <w:pPr>
        <w:pStyle w:val="BodyTextIndent"/>
        <w:ind w:right="-990"/>
      </w:pPr>
      <w:r w:rsidRPr="009C0259">
        <w:tab/>
      </w:r>
      <w:r w:rsidRPr="009C0259">
        <w:tab/>
      </w:r>
      <w:r w:rsidRPr="009C0259">
        <w:tab/>
      </w:r>
      <w:r w:rsidRPr="009C0259">
        <w:tab/>
        <w:t xml:space="preserve">through </w:t>
      </w:r>
      <w:r w:rsidRPr="009C0259">
        <w:noBreakHyphen/>
        <w:t>21</w:t>
      </w:r>
      <w:r w:rsidRPr="009C0259">
        <w:tab/>
        <w:t xml:space="preserve"> </w:t>
      </w:r>
    </w:p>
    <w:p w14:paraId="04CA4885" w14:textId="2712E1C5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right="-99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18A:17-20</w:t>
      </w:r>
      <w:r w:rsidRPr="009C0259">
        <w:rPr>
          <w:rFonts w:ascii="Helvetica" w:hAnsi="Helvetica"/>
          <w:sz w:val="20"/>
        </w:rPr>
        <w:tab/>
        <w:t xml:space="preserve">Tenured and non-tenured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 xml:space="preserve">s; general </w:t>
      </w:r>
    </w:p>
    <w:p w14:paraId="04CA4886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right="-99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See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particularly:</w:t>
      </w:r>
      <w:r w:rsidRPr="009C0259">
        <w:rPr>
          <w:rFonts w:ascii="Helvetica" w:hAnsi="Helvetica"/>
          <w:sz w:val="20"/>
        </w:rPr>
        <w:tab/>
        <w:t>powers and duties</w:t>
      </w:r>
    </w:p>
    <w:p w14:paraId="04CA4887" w14:textId="3C5D4390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right="-99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  <w:t xml:space="preserve">                           </w:t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18A:17-20.3</w:t>
      </w:r>
      <w:r w:rsidRPr="009C0259">
        <w:rPr>
          <w:rFonts w:ascii="Helvetica" w:hAnsi="Helvetica"/>
          <w:sz w:val="20"/>
        </w:rPr>
        <w:tab/>
        <w:t xml:space="preserve">Evaluation of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’s performance</w:t>
      </w:r>
    </w:p>
    <w:p w14:paraId="04CA4888" w14:textId="4F4E7E34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18A:17</w:t>
      </w:r>
      <w:r w:rsidRPr="009C0259">
        <w:rPr>
          <w:rFonts w:ascii="Helvetica" w:hAnsi="Helvetica"/>
          <w:sz w:val="20"/>
        </w:rPr>
        <w:noBreakHyphen/>
        <w:t>24</w:t>
      </w:r>
      <w:r w:rsidRPr="009C0259">
        <w:rPr>
          <w:rFonts w:ascii="Helvetica" w:hAnsi="Helvetica"/>
          <w:sz w:val="20"/>
        </w:rPr>
        <w:tab/>
        <w:t xml:space="preserve">Clerks in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's office</w:t>
      </w:r>
    </w:p>
    <w:p w14:paraId="04CA4889" w14:textId="3A65681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18A:17-24.1</w:t>
      </w:r>
      <w:r w:rsidRPr="009C0259">
        <w:rPr>
          <w:rFonts w:ascii="Helvetica" w:hAnsi="Helvetica"/>
          <w:sz w:val="20"/>
        </w:rPr>
        <w:tab/>
        <w:t xml:space="preserve">Shared </w:t>
      </w:r>
      <w:r w:rsidR="00563CB0" w:rsidRPr="009C0259">
        <w:rPr>
          <w:rFonts w:ascii="Helvetica" w:hAnsi="Helvetica"/>
          <w:sz w:val="20"/>
        </w:rPr>
        <w:t xml:space="preserve">administrators, </w:t>
      </w:r>
      <w:r w:rsidR="00665AF5">
        <w:rPr>
          <w:rFonts w:ascii="Helvetica" w:hAnsi="Helvetica"/>
          <w:sz w:val="20"/>
        </w:rPr>
        <w:t>superintendent</w:t>
      </w:r>
      <w:r w:rsidR="00563CB0" w:rsidRPr="009C0259">
        <w:rPr>
          <w:rFonts w:ascii="Helvetica" w:hAnsi="Helvetica"/>
          <w:sz w:val="20"/>
        </w:rPr>
        <w:t>s</w:t>
      </w:r>
    </w:p>
    <w:p w14:paraId="04CA488A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right="-81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18A:27-4.1</w:t>
      </w:r>
      <w:r w:rsidRPr="009C0259">
        <w:rPr>
          <w:rFonts w:ascii="Helvetica" w:hAnsi="Helvetica"/>
          <w:sz w:val="20"/>
        </w:rPr>
        <w:tab/>
        <w:t xml:space="preserve">Appointment, transfer, removal or renewal of officers and employees; exceptions </w:t>
      </w:r>
    </w:p>
    <w:p w14:paraId="04CA488B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18A:28</w:t>
      </w:r>
      <w:r w:rsidRPr="009C0259">
        <w:rPr>
          <w:rFonts w:ascii="Helvetica" w:hAnsi="Helvetica"/>
          <w:sz w:val="20"/>
        </w:rPr>
        <w:noBreakHyphen/>
        <w:t xml:space="preserve">3 </w:t>
      </w:r>
      <w:r w:rsidRPr="009C0259">
        <w:rPr>
          <w:rFonts w:ascii="Helvetica" w:hAnsi="Helvetica"/>
          <w:sz w:val="20"/>
        </w:rPr>
        <w:tab/>
        <w:t>No tenure for noncitizens</w:t>
      </w:r>
    </w:p>
    <w:p w14:paraId="04CA488C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 xml:space="preserve">  through </w:t>
      </w:r>
      <w:r w:rsidRPr="009C0259">
        <w:rPr>
          <w:rFonts w:ascii="Helvetica" w:hAnsi="Helvetica"/>
          <w:sz w:val="20"/>
        </w:rPr>
        <w:noBreakHyphen/>
        <w:t>6.1</w:t>
      </w:r>
      <w:r w:rsidRPr="009C0259">
        <w:rPr>
          <w:rFonts w:ascii="Helvetica" w:hAnsi="Helvetica"/>
          <w:sz w:val="20"/>
        </w:rPr>
        <w:tab/>
        <w:t xml:space="preserve"> </w:t>
      </w:r>
    </w:p>
    <w:p w14:paraId="04CA488D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right="-72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18A:29</w:t>
      </w:r>
      <w:r w:rsidRPr="009C0259">
        <w:rPr>
          <w:rFonts w:ascii="Helvetica" w:hAnsi="Helvetica"/>
          <w:sz w:val="20"/>
        </w:rPr>
        <w:noBreakHyphen/>
        <w:t>14</w:t>
      </w:r>
      <w:r w:rsidRPr="009C0259">
        <w:rPr>
          <w:rFonts w:ascii="Helvetica" w:hAnsi="Helvetica"/>
          <w:sz w:val="20"/>
        </w:rPr>
        <w:tab/>
        <w:t>Withholding increments; causes; notice of appeals</w:t>
      </w:r>
    </w:p>
    <w:p w14:paraId="04CA488E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N.J.S.A.</w:t>
      </w:r>
      <w:r w:rsidRPr="009C0259">
        <w:rPr>
          <w:rFonts w:ascii="Helvetica" w:hAnsi="Helvetica"/>
          <w:sz w:val="20"/>
        </w:rPr>
        <w:t xml:space="preserve">  40</w:t>
      </w:r>
      <w:r w:rsidR="0095137D">
        <w:rPr>
          <w:rFonts w:ascii="Helvetica" w:hAnsi="Helvetica"/>
          <w:sz w:val="20"/>
        </w:rPr>
        <w:t>A</w:t>
      </w:r>
      <w:r w:rsidRPr="009C0259">
        <w:rPr>
          <w:rFonts w:ascii="Helvetica" w:hAnsi="Helvetica"/>
          <w:sz w:val="20"/>
        </w:rPr>
        <w:t xml:space="preserve">:65-1 </w:t>
      </w:r>
      <w:r w:rsidRPr="009C0259">
        <w:rPr>
          <w:rFonts w:ascii="Helvetica" w:hAnsi="Helvetica"/>
          <w:sz w:val="20"/>
          <w:u w:val="single"/>
        </w:rPr>
        <w:t>et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seq.</w:t>
      </w:r>
      <w:r w:rsidRPr="009C0259">
        <w:rPr>
          <w:rFonts w:ascii="Helvetica" w:hAnsi="Helvetica"/>
          <w:sz w:val="20"/>
        </w:rPr>
        <w:tab/>
        <w:t>Uniform Shared Services and Consolidation Act</w:t>
      </w:r>
      <w:r w:rsidRPr="009C0259">
        <w:rPr>
          <w:rFonts w:ascii="Helvetica" w:hAnsi="Helvetica"/>
          <w:sz w:val="20"/>
        </w:rPr>
        <w:tab/>
      </w:r>
    </w:p>
    <w:p w14:paraId="04CA488F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</w:tabs>
        <w:suppressAutoHyphens/>
        <w:ind w:left="4680" w:right="-81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words"/>
        </w:rPr>
        <w:t>N.J.A.C</w:t>
      </w:r>
      <w:r w:rsidRPr="009C0259">
        <w:rPr>
          <w:rFonts w:ascii="Helvetica" w:hAnsi="Helvetica"/>
          <w:sz w:val="20"/>
        </w:rPr>
        <w:t>.  6A:9-3.4</w:t>
      </w:r>
      <w:r w:rsidRPr="009C0259">
        <w:rPr>
          <w:rFonts w:ascii="Helvetica" w:hAnsi="Helvetica"/>
          <w:sz w:val="20"/>
        </w:rPr>
        <w:tab/>
        <w:t xml:space="preserve">Professional </w:t>
      </w:r>
      <w:r w:rsidR="00563CB0" w:rsidRPr="009C0259">
        <w:rPr>
          <w:rFonts w:ascii="Helvetica" w:hAnsi="Helvetica"/>
          <w:sz w:val="20"/>
        </w:rPr>
        <w:t>standards for school leaders</w:t>
      </w:r>
    </w:p>
    <w:p w14:paraId="04CA4890" w14:textId="77777777" w:rsidR="00EC7D13" w:rsidRPr="009C0259" w:rsidRDefault="00EC7D13" w:rsidP="00EC7D13">
      <w:pPr>
        <w:tabs>
          <w:tab w:val="left" w:pos="1890"/>
          <w:tab w:val="left" w:pos="4680"/>
        </w:tabs>
        <w:suppressAutoHyphens/>
        <w:ind w:left="4680" w:right="-81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N.J.A.C.</w:t>
      </w:r>
      <w:r w:rsidRPr="009C0259">
        <w:rPr>
          <w:rFonts w:ascii="Helvetica" w:hAnsi="Helvetica"/>
          <w:sz w:val="20"/>
        </w:rPr>
        <w:t xml:space="preserve">  6A:9B-12.1</w:t>
      </w:r>
      <w:r w:rsidRPr="009C0259">
        <w:rPr>
          <w:rFonts w:ascii="Helvetica" w:hAnsi="Helvetica"/>
          <w:sz w:val="20"/>
        </w:rPr>
        <w:tab/>
        <w:t xml:space="preserve">Requirements </w:t>
      </w:r>
      <w:r w:rsidR="00563CB0" w:rsidRPr="009C0259">
        <w:rPr>
          <w:rFonts w:ascii="Helvetica" w:hAnsi="Helvetica"/>
          <w:sz w:val="20"/>
        </w:rPr>
        <w:t>for administrative certification</w:t>
      </w:r>
    </w:p>
    <w:p w14:paraId="04CA4891" w14:textId="2ACB528B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</w:tabs>
        <w:suppressAutoHyphens/>
        <w:ind w:left="4680" w:right="-81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words"/>
        </w:rPr>
        <w:t>N.J.A.C.</w:t>
      </w:r>
      <w:r w:rsidRPr="009C0259">
        <w:rPr>
          <w:rFonts w:ascii="Helvetica" w:hAnsi="Helvetica"/>
          <w:sz w:val="20"/>
        </w:rPr>
        <w:t xml:space="preserve">  6A:10-8.1</w:t>
      </w:r>
      <w:r w:rsidRPr="009C0259">
        <w:rPr>
          <w:rFonts w:ascii="Helvetica" w:hAnsi="Helvetica"/>
          <w:sz w:val="20"/>
        </w:rPr>
        <w:tab/>
        <w:t xml:space="preserve">Evaluation of </w:t>
      </w:r>
      <w:r w:rsidR="00665AF5">
        <w:rPr>
          <w:rFonts w:ascii="Helvetica" w:hAnsi="Helvetica"/>
          <w:sz w:val="20"/>
        </w:rPr>
        <w:t>superintendent</w:t>
      </w:r>
      <w:r w:rsidRPr="009C0259">
        <w:rPr>
          <w:rFonts w:ascii="Helvetica" w:hAnsi="Helvetica"/>
          <w:sz w:val="20"/>
        </w:rPr>
        <w:t>s</w:t>
      </w:r>
    </w:p>
    <w:p w14:paraId="04CA4892" w14:textId="77777777" w:rsidR="00EC7D13" w:rsidRPr="009C0259" w:rsidRDefault="00EC7D13" w:rsidP="00EC7D13">
      <w:pPr>
        <w:tabs>
          <w:tab w:val="left" w:pos="576"/>
          <w:tab w:val="left" w:pos="1152"/>
          <w:tab w:val="left" w:pos="1980"/>
          <w:tab w:val="left" w:pos="2880"/>
          <w:tab w:val="left" w:pos="6912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 xml:space="preserve">             </w:t>
      </w:r>
      <w:r w:rsidRPr="009C0259">
        <w:rPr>
          <w:rFonts w:ascii="Helvetica" w:hAnsi="Helvetica"/>
          <w:sz w:val="20"/>
          <w:u w:val="single"/>
        </w:rPr>
        <w:t>N.J.A.C.</w:t>
      </w:r>
      <w:r w:rsidRPr="009C0259">
        <w:rPr>
          <w:rFonts w:ascii="Helvetica" w:hAnsi="Helvetica"/>
          <w:sz w:val="20"/>
        </w:rPr>
        <w:t xml:space="preserve">  6A:28-1.1 </w:t>
      </w:r>
      <w:r w:rsidRPr="009C0259">
        <w:rPr>
          <w:rFonts w:ascii="Helvetica" w:hAnsi="Helvetica"/>
          <w:sz w:val="20"/>
          <w:u w:val="single"/>
        </w:rPr>
        <w:t>et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seq.</w:t>
      </w:r>
      <w:r w:rsidRPr="009C0259">
        <w:rPr>
          <w:rFonts w:ascii="Helvetica" w:hAnsi="Helvetica"/>
          <w:sz w:val="20"/>
        </w:rPr>
        <w:t xml:space="preserve">        School Ethics Commission</w:t>
      </w:r>
    </w:p>
    <w:p w14:paraId="04CA4893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right="-135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  <w:u w:val="single"/>
        </w:rPr>
        <w:t>N.J.A.C.</w:t>
      </w:r>
      <w:r w:rsidRPr="009C0259">
        <w:rPr>
          <w:rFonts w:ascii="Helvetica" w:hAnsi="Helvetica"/>
          <w:sz w:val="20"/>
        </w:rPr>
        <w:t xml:space="preserve">  6A:30-1.1 </w:t>
      </w:r>
      <w:r w:rsidRPr="009C0259">
        <w:rPr>
          <w:rFonts w:ascii="Helvetica" w:hAnsi="Helvetica"/>
          <w:sz w:val="20"/>
          <w:u w:val="single"/>
        </w:rPr>
        <w:t>et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seq.</w:t>
      </w:r>
      <w:r w:rsidRPr="009C0259">
        <w:rPr>
          <w:rFonts w:ascii="Helvetica" w:hAnsi="Helvetica"/>
          <w:sz w:val="20"/>
        </w:rPr>
        <w:tab/>
        <w:t xml:space="preserve">Evaluation of </w:t>
      </w:r>
      <w:r w:rsidR="00563CB0" w:rsidRPr="009C0259">
        <w:rPr>
          <w:rFonts w:ascii="Helvetica" w:hAnsi="Helvetica"/>
          <w:sz w:val="20"/>
        </w:rPr>
        <w:t>the performance of school districts</w:t>
      </w:r>
    </w:p>
    <w:p w14:paraId="04CA4894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right="-90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 xml:space="preserve">             </w:t>
      </w:r>
      <w:r w:rsidRPr="009C0259">
        <w:rPr>
          <w:rFonts w:ascii="Helvetica" w:hAnsi="Helvetica"/>
          <w:sz w:val="20"/>
          <w:u w:val="single"/>
        </w:rPr>
        <w:t>N.J.A.C.</w:t>
      </w:r>
      <w:r w:rsidRPr="009C0259">
        <w:rPr>
          <w:rFonts w:ascii="Helvetica" w:hAnsi="Helvetica"/>
          <w:sz w:val="20"/>
        </w:rPr>
        <w:t xml:space="preserve">  6A:32</w:t>
      </w:r>
      <w:r w:rsidRPr="009C0259">
        <w:rPr>
          <w:rFonts w:ascii="Helvetica" w:hAnsi="Helvetica"/>
          <w:sz w:val="20"/>
        </w:rPr>
        <w:noBreakHyphen/>
        <w:t xml:space="preserve">4.1 </w:t>
      </w:r>
      <w:r w:rsidRPr="009C0259">
        <w:rPr>
          <w:rFonts w:ascii="Helvetica" w:hAnsi="Helvetica"/>
          <w:sz w:val="20"/>
          <w:u w:val="words"/>
        </w:rPr>
        <w:t>et seq.</w:t>
      </w:r>
      <w:r w:rsidRPr="009C0259">
        <w:rPr>
          <w:rFonts w:ascii="Helvetica" w:hAnsi="Helvetica"/>
          <w:sz w:val="20"/>
        </w:rPr>
        <w:tab/>
        <w:t xml:space="preserve">Employment of </w:t>
      </w:r>
      <w:r w:rsidR="00563CB0" w:rsidRPr="009C0259">
        <w:rPr>
          <w:rFonts w:ascii="Helvetica" w:hAnsi="Helvetica"/>
          <w:sz w:val="20"/>
        </w:rPr>
        <w:t>teaching staff</w:t>
      </w:r>
    </w:p>
    <w:p w14:paraId="04CA4895" w14:textId="77777777" w:rsidR="00EC7D13" w:rsidRPr="009C0259" w:rsidRDefault="00EC7D13" w:rsidP="002370DC">
      <w:pPr>
        <w:tabs>
          <w:tab w:val="left" w:pos="576"/>
          <w:tab w:val="left" w:pos="1152"/>
          <w:tab w:val="left" w:pos="1890"/>
          <w:tab w:val="left" w:pos="2880"/>
          <w:tab w:val="left" w:pos="4680"/>
          <w:tab w:val="left" w:pos="6912"/>
          <w:tab w:val="left" w:pos="7776"/>
          <w:tab w:val="left" w:pos="9216"/>
        </w:tabs>
        <w:suppressAutoHyphens/>
        <w:ind w:left="4680" w:right="-900" w:hanging="468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</w:p>
    <w:p w14:paraId="04CA4896" w14:textId="77777777" w:rsidR="00EC7D13" w:rsidRPr="009C0259" w:rsidRDefault="00EC7D13" w:rsidP="00EC7D13">
      <w:pPr>
        <w:tabs>
          <w:tab w:val="left" w:pos="576"/>
          <w:tab w:val="left" w:pos="1152"/>
          <w:tab w:val="left" w:pos="1890"/>
          <w:tab w:val="left" w:pos="2880"/>
          <w:tab w:val="left" w:pos="6912"/>
          <w:tab w:val="left" w:pos="7776"/>
          <w:tab w:val="left" w:pos="9216"/>
        </w:tabs>
        <w:suppressAutoHyphens/>
        <w:ind w:left="1890" w:hanging="1890"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 xml:space="preserve">8 </w:t>
      </w:r>
      <w:r w:rsidRPr="009C0259">
        <w:rPr>
          <w:rFonts w:ascii="Helvetica" w:hAnsi="Helvetica"/>
          <w:sz w:val="20"/>
          <w:u w:val="single"/>
        </w:rPr>
        <w:t>U.S.C.</w:t>
      </w:r>
      <w:r w:rsidRPr="009C0259">
        <w:rPr>
          <w:rFonts w:ascii="Helvetica" w:hAnsi="Helvetica"/>
          <w:sz w:val="20"/>
        </w:rPr>
        <w:t xml:space="preserve"> 1101 </w:t>
      </w:r>
      <w:r w:rsidRPr="009C0259">
        <w:rPr>
          <w:rFonts w:ascii="Helvetica" w:hAnsi="Helvetica"/>
          <w:sz w:val="20"/>
          <w:u w:val="single"/>
        </w:rPr>
        <w:t>et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seq.</w:t>
      </w:r>
      <w:r w:rsidRPr="009C0259">
        <w:rPr>
          <w:rFonts w:ascii="Helvetica" w:hAnsi="Helvetica"/>
          <w:sz w:val="20"/>
        </w:rPr>
        <w:t xml:space="preserve">             Immigration and Nationality Act</w:t>
      </w:r>
    </w:p>
    <w:p w14:paraId="04CA4897" w14:textId="77777777" w:rsidR="00FA1E9D" w:rsidRPr="009C0259" w:rsidRDefault="00FA1E9D" w:rsidP="00E16EE9">
      <w:pPr>
        <w:tabs>
          <w:tab w:val="left" w:pos="576"/>
          <w:tab w:val="left" w:pos="1152"/>
          <w:tab w:val="left" w:pos="1890"/>
          <w:tab w:val="left" w:pos="2880"/>
          <w:tab w:val="left" w:pos="6912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</w:p>
    <w:p w14:paraId="04CA4898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2880"/>
          <w:tab w:val="left" w:pos="6912"/>
          <w:tab w:val="left" w:pos="7776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b/>
          <w:sz w:val="20"/>
          <w:u w:val="single"/>
        </w:rPr>
        <w:t>Possible</w:t>
      </w:r>
    </w:p>
    <w:p w14:paraId="04CA4899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b/>
          <w:sz w:val="20"/>
          <w:u w:val="single"/>
        </w:rPr>
        <w:t>Cross</w:t>
      </w:r>
      <w:r w:rsidRPr="009C0259">
        <w:rPr>
          <w:rFonts w:ascii="Helvetica" w:hAnsi="Helvetica"/>
          <w:b/>
          <w:sz w:val="20"/>
        </w:rPr>
        <w:t xml:space="preserve"> </w:t>
      </w:r>
      <w:r w:rsidRPr="009C0259">
        <w:rPr>
          <w:rFonts w:ascii="Helvetica" w:hAnsi="Helvetica"/>
          <w:b/>
          <w:sz w:val="20"/>
          <w:u w:val="single"/>
        </w:rPr>
        <w:t>References</w:t>
      </w:r>
      <w:r w:rsidRPr="009C0259">
        <w:rPr>
          <w:rFonts w:ascii="Helvetica" w:hAnsi="Helvetica"/>
          <w:b/>
          <w:sz w:val="20"/>
        </w:rPr>
        <w:t>:</w:t>
      </w:r>
      <w:r w:rsidRPr="009C0259">
        <w:rPr>
          <w:rFonts w:ascii="Helvetica" w:hAnsi="Helvetica"/>
          <w:sz w:val="20"/>
        </w:rPr>
        <w:tab/>
        <w:t>*2000/2010</w:t>
      </w:r>
      <w:r w:rsidRPr="009C0259">
        <w:rPr>
          <w:rFonts w:ascii="Helvetica" w:hAnsi="Helvetica"/>
          <w:sz w:val="20"/>
        </w:rPr>
        <w:tab/>
        <w:t>Concepts and roles in administration; goals and objectives</w:t>
      </w:r>
    </w:p>
    <w:p w14:paraId="04CA489A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>*2121</w:t>
      </w:r>
      <w:r w:rsidRPr="009C0259">
        <w:rPr>
          <w:rFonts w:ascii="Helvetica" w:hAnsi="Helvetica"/>
          <w:sz w:val="20"/>
        </w:rPr>
        <w:tab/>
        <w:t>Line of responsibility</w:t>
      </w:r>
    </w:p>
    <w:p w14:paraId="04CA489B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>*4111</w:t>
      </w:r>
      <w:r w:rsidRPr="009C0259">
        <w:rPr>
          <w:rFonts w:ascii="Helvetica" w:hAnsi="Helvetica"/>
          <w:sz w:val="20"/>
        </w:rPr>
        <w:tab/>
        <w:t>Recruitment, selection and hiring</w:t>
      </w:r>
    </w:p>
    <w:p w14:paraId="04CA489C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>*4211</w:t>
      </w:r>
      <w:r w:rsidRPr="009C0259">
        <w:rPr>
          <w:rFonts w:ascii="Helvetica" w:hAnsi="Helvetica"/>
          <w:sz w:val="20"/>
        </w:rPr>
        <w:tab/>
        <w:t>Recruitment, selection and hiring</w:t>
      </w:r>
    </w:p>
    <w:p w14:paraId="04CA489D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lastRenderedPageBreak/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>*9000</w:t>
      </w:r>
      <w:r w:rsidRPr="009C0259">
        <w:rPr>
          <w:rFonts w:ascii="Helvetica" w:hAnsi="Helvetica"/>
          <w:sz w:val="20"/>
        </w:rPr>
        <w:tab/>
        <w:t>Role of the board</w:t>
      </w:r>
    </w:p>
    <w:p w14:paraId="04CA489E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</w:r>
      <w:r w:rsidRPr="009C0259">
        <w:rPr>
          <w:rFonts w:ascii="Helvetica" w:hAnsi="Helvetica"/>
          <w:sz w:val="20"/>
        </w:rPr>
        <w:tab/>
        <w:t>*9400</w:t>
      </w:r>
      <w:r w:rsidRPr="009C0259">
        <w:rPr>
          <w:rFonts w:ascii="Helvetica" w:hAnsi="Helvetica"/>
          <w:sz w:val="20"/>
        </w:rPr>
        <w:tab/>
        <w:t>Board self</w:t>
      </w:r>
      <w:r w:rsidRPr="009C0259">
        <w:rPr>
          <w:rFonts w:ascii="Helvetica" w:hAnsi="Helvetica"/>
          <w:sz w:val="20"/>
        </w:rPr>
        <w:noBreakHyphen/>
        <w:t>evaluation</w:t>
      </w:r>
    </w:p>
    <w:p w14:paraId="04CA489F" w14:textId="77777777" w:rsidR="00FA1E9D" w:rsidRPr="009C0259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</w:p>
    <w:p w14:paraId="04CA48A0" w14:textId="77777777" w:rsidR="00FA1E9D" w:rsidRDefault="00FA1E9D" w:rsidP="00FA1E9D">
      <w:pPr>
        <w:tabs>
          <w:tab w:val="left" w:pos="576"/>
          <w:tab w:val="left" w:pos="1152"/>
          <w:tab w:val="left" w:pos="1890"/>
          <w:tab w:val="left" w:pos="3240"/>
          <w:tab w:val="left" w:pos="6912"/>
          <w:tab w:val="left" w:pos="7920"/>
          <w:tab w:val="left" w:pos="9216"/>
        </w:tabs>
        <w:suppressAutoHyphens/>
        <w:rPr>
          <w:rFonts w:ascii="Helvetica" w:hAnsi="Helvetica"/>
          <w:sz w:val="20"/>
        </w:rPr>
      </w:pPr>
      <w:r w:rsidRPr="009C0259">
        <w:rPr>
          <w:rFonts w:ascii="Helvetica" w:hAnsi="Helvetica"/>
          <w:sz w:val="20"/>
        </w:rPr>
        <w:t xml:space="preserve">*Indicates policy is included in the </w:t>
      </w:r>
      <w:r w:rsidRPr="009C0259">
        <w:rPr>
          <w:rFonts w:ascii="Helvetica" w:hAnsi="Helvetica"/>
          <w:sz w:val="20"/>
          <w:u w:val="single"/>
        </w:rPr>
        <w:t>Critical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Policy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Reference</w:t>
      </w:r>
      <w:r w:rsidRPr="009C0259">
        <w:rPr>
          <w:rFonts w:ascii="Helvetica" w:hAnsi="Helvetica"/>
          <w:sz w:val="20"/>
        </w:rPr>
        <w:t xml:space="preserve"> </w:t>
      </w:r>
      <w:r w:rsidRPr="009C0259">
        <w:rPr>
          <w:rFonts w:ascii="Helvetica" w:hAnsi="Helvetica"/>
          <w:sz w:val="20"/>
          <w:u w:val="single"/>
        </w:rPr>
        <w:t>Manual</w:t>
      </w:r>
      <w:r w:rsidRPr="009C0259">
        <w:rPr>
          <w:rFonts w:ascii="Helvetica" w:hAnsi="Helvetica"/>
          <w:sz w:val="20"/>
        </w:rPr>
        <w:t>.</w:t>
      </w:r>
    </w:p>
    <w:p w14:paraId="04CA48A1" w14:textId="77777777" w:rsidR="00FA1E9D" w:rsidRDefault="00FA1E9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200"/>
        </w:tabs>
        <w:suppressAutoHyphens/>
        <w:ind w:right="1080"/>
        <w:rPr>
          <w:rFonts w:ascii="Helvetica" w:hAnsi="Helvetica"/>
          <w:sz w:val="20"/>
        </w:rPr>
      </w:pPr>
    </w:p>
    <w:sectPr w:rsidR="00FA1E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/>
      <w:pgMar w:top="1080" w:right="1080" w:bottom="1080" w:left="1440" w:header="1080" w:footer="108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A48A4" w14:textId="77777777" w:rsidR="001938BA" w:rsidRDefault="001938BA">
      <w:pPr>
        <w:spacing w:line="20" w:lineRule="exact"/>
      </w:pPr>
    </w:p>
  </w:endnote>
  <w:endnote w:type="continuationSeparator" w:id="0">
    <w:p w14:paraId="04CA48A5" w14:textId="77777777" w:rsidR="001938BA" w:rsidRDefault="001938BA">
      <w:r>
        <w:t xml:space="preserve"> </w:t>
      </w:r>
    </w:p>
  </w:endnote>
  <w:endnote w:type="continuationNotice" w:id="1">
    <w:p w14:paraId="04CA48A6" w14:textId="77777777" w:rsidR="001938BA" w:rsidRDefault="001938B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A48AA" w14:textId="77777777" w:rsidR="00A73210" w:rsidRDefault="00A73210" w:rsidP="00066B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CA48AB" w14:textId="77777777" w:rsidR="00A73210" w:rsidRDefault="00A73210" w:rsidP="00A732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A48AC" w14:textId="0202ED5C" w:rsidR="006E4139" w:rsidRPr="006E4139" w:rsidRDefault="006E4139">
    <w:pPr>
      <w:pStyle w:val="Footer"/>
      <w:jc w:val="right"/>
      <w:rPr>
        <w:rFonts w:ascii="Helvetica" w:hAnsi="Helvetica" w:cs="Helvetica"/>
        <w:sz w:val="20"/>
      </w:rPr>
    </w:pPr>
    <w:r w:rsidRPr="006E4139">
      <w:rPr>
        <w:rFonts w:ascii="Helvetica" w:hAnsi="Helvetica" w:cs="Helvetica"/>
        <w:sz w:val="20"/>
      </w:rPr>
      <w:fldChar w:fldCharType="begin"/>
    </w:r>
    <w:r w:rsidRPr="006E4139">
      <w:rPr>
        <w:rFonts w:ascii="Helvetica" w:hAnsi="Helvetica" w:cs="Helvetica"/>
        <w:sz w:val="20"/>
      </w:rPr>
      <w:instrText xml:space="preserve"> PAGE   \* MERGEFORMAT </w:instrText>
    </w:r>
    <w:r w:rsidRPr="006E4139">
      <w:rPr>
        <w:rFonts w:ascii="Helvetica" w:hAnsi="Helvetica" w:cs="Helvetica"/>
        <w:sz w:val="20"/>
      </w:rPr>
      <w:fldChar w:fldCharType="separate"/>
    </w:r>
    <w:r w:rsidR="00FE6D47">
      <w:rPr>
        <w:rFonts w:ascii="Helvetica" w:hAnsi="Helvetica" w:cs="Helvetica"/>
        <w:noProof/>
        <w:sz w:val="20"/>
      </w:rPr>
      <w:t>3</w:t>
    </w:r>
    <w:r w:rsidRPr="006E4139">
      <w:rPr>
        <w:rFonts w:ascii="Helvetica" w:hAnsi="Helvetica" w:cs="Helvetica"/>
        <w:noProof/>
        <w:sz w:val="20"/>
      </w:rPr>
      <w:fldChar w:fldCharType="end"/>
    </w:r>
  </w:p>
  <w:p w14:paraId="04CA48AD" w14:textId="77777777" w:rsidR="00A73210" w:rsidRPr="006E4139" w:rsidRDefault="00A73210" w:rsidP="006E41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B1D50" w14:textId="77777777" w:rsidR="00665AF5" w:rsidRDefault="00665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A48A2" w14:textId="77777777" w:rsidR="001938BA" w:rsidRDefault="001938BA">
      <w:r>
        <w:separator/>
      </w:r>
    </w:p>
  </w:footnote>
  <w:footnote w:type="continuationSeparator" w:id="0">
    <w:p w14:paraId="04CA48A3" w14:textId="77777777" w:rsidR="001938BA" w:rsidRDefault="00193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3299F" w14:textId="77777777" w:rsidR="00665AF5" w:rsidRDefault="00665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A48A7" w14:textId="77777777" w:rsidR="00A73210" w:rsidRDefault="00A73210" w:rsidP="004C1A24">
    <w:pPr>
      <w:tabs>
        <w:tab w:val="left" w:pos="-1440"/>
        <w:tab w:val="left" w:pos="-72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840"/>
        <w:tab w:val="left" w:pos="7200"/>
      </w:tabs>
      <w:suppressAutoHyphens/>
      <w:ind w:right="1080"/>
      <w:rPr>
        <w:rFonts w:ascii="Helvetica" w:hAnsi="Helvetica"/>
        <w:sz w:val="20"/>
      </w:rPr>
    </w:pP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</w:r>
    <w:r>
      <w:rPr>
        <w:rFonts w:ascii="Helvetica" w:hAnsi="Helvetica"/>
        <w:sz w:val="20"/>
      </w:rPr>
      <w:tab/>
      <w:t>File Code:  2131</w:t>
    </w:r>
  </w:p>
  <w:p w14:paraId="04CA48A8" w14:textId="11145336" w:rsidR="00A73210" w:rsidRDefault="00665AF5" w:rsidP="004C1A24">
    <w:pPr>
      <w:tabs>
        <w:tab w:val="left" w:pos="-1440"/>
        <w:tab w:val="left" w:pos="-72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840"/>
        <w:tab w:val="left" w:pos="7200"/>
      </w:tabs>
      <w:suppressAutoHyphens/>
      <w:ind w:right="1080"/>
      <w:rPr>
        <w:rFonts w:ascii="Helvetica" w:hAnsi="Helvetica"/>
        <w:sz w:val="20"/>
      </w:rPr>
    </w:pPr>
    <w:r>
      <w:rPr>
        <w:rFonts w:ascii="Helvetica" w:hAnsi="Helvetica"/>
        <w:sz w:val="20"/>
        <w:u w:val="single"/>
      </w:rPr>
      <w:t>SUPERINTENDENT</w:t>
    </w:r>
    <w:r w:rsidR="00A73210">
      <w:rPr>
        <w:rFonts w:ascii="Helvetica" w:hAnsi="Helvetica"/>
        <w:sz w:val="20"/>
      </w:rPr>
      <w:t xml:space="preserve"> (continued)</w:t>
    </w:r>
  </w:p>
  <w:p w14:paraId="04CA48A9" w14:textId="77777777" w:rsidR="00A73210" w:rsidRDefault="00A732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D3836" w14:textId="77777777" w:rsidR="00665AF5" w:rsidRDefault="00665A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3222F"/>
    <w:multiLevelType w:val="hybridMultilevel"/>
    <w:tmpl w:val="479A5E72"/>
    <w:lvl w:ilvl="0" w:tplc="1626307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 w15:restartNumberingAfterBreak="0">
    <w:nsid w:val="435733C7"/>
    <w:multiLevelType w:val="hybridMultilevel"/>
    <w:tmpl w:val="ABCE8C16"/>
    <w:lvl w:ilvl="0" w:tplc="8B48D136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A6EAD3FA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4B2077"/>
    <w:multiLevelType w:val="hybridMultilevel"/>
    <w:tmpl w:val="5CB066D4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133709"/>
    <w:multiLevelType w:val="hybridMultilevel"/>
    <w:tmpl w:val="4AC49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75262"/>
    <w:multiLevelType w:val="hybridMultilevel"/>
    <w:tmpl w:val="A45A99C2"/>
    <w:lvl w:ilvl="0" w:tplc="EC72575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4468EE"/>
    <w:multiLevelType w:val="hybridMultilevel"/>
    <w:tmpl w:val="251AC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04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suppressTopSpacingWP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8D2"/>
    <w:rsid w:val="00024B5B"/>
    <w:rsid w:val="0005786A"/>
    <w:rsid w:val="00066BB8"/>
    <w:rsid w:val="00067438"/>
    <w:rsid w:val="001117F6"/>
    <w:rsid w:val="001308EE"/>
    <w:rsid w:val="001343F7"/>
    <w:rsid w:val="001938BA"/>
    <w:rsid w:val="001B1A7B"/>
    <w:rsid w:val="001C7C8F"/>
    <w:rsid w:val="00222CD0"/>
    <w:rsid w:val="00234052"/>
    <w:rsid w:val="002370DC"/>
    <w:rsid w:val="002661EE"/>
    <w:rsid w:val="00286B5F"/>
    <w:rsid w:val="00347DAE"/>
    <w:rsid w:val="004023DF"/>
    <w:rsid w:val="004C1A24"/>
    <w:rsid w:val="004F24CB"/>
    <w:rsid w:val="005232E3"/>
    <w:rsid w:val="005617E5"/>
    <w:rsid w:val="00563CB0"/>
    <w:rsid w:val="005809D2"/>
    <w:rsid w:val="005948CD"/>
    <w:rsid w:val="005C17C4"/>
    <w:rsid w:val="005D559A"/>
    <w:rsid w:val="00643779"/>
    <w:rsid w:val="00665AF5"/>
    <w:rsid w:val="006C5267"/>
    <w:rsid w:val="006C58FB"/>
    <w:rsid w:val="006E011C"/>
    <w:rsid w:val="006E228C"/>
    <w:rsid w:val="006E4139"/>
    <w:rsid w:val="006F0C36"/>
    <w:rsid w:val="00702239"/>
    <w:rsid w:val="00713522"/>
    <w:rsid w:val="007305E0"/>
    <w:rsid w:val="00734268"/>
    <w:rsid w:val="00755476"/>
    <w:rsid w:val="007A0C67"/>
    <w:rsid w:val="007B7691"/>
    <w:rsid w:val="00845851"/>
    <w:rsid w:val="0089487B"/>
    <w:rsid w:val="008A7836"/>
    <w:rsid w:val="008B77B3"/>
    <w:rsid w:val="008F6C18"/>
    <w:rsid w:val="009061EF"/>
    <w:rsid w:val="00922000"/>
    <w:rsid w:val="0095137D"/>
    <w:rsid w:val="009C0259"/>
    <w:rsid w:val="009C36BB"/>
    <w:rsid w:val="00A47A2A"/>
    <w:rsid w:val="00A73210"/>
    <w:rsid w:val="00AA6387"/>
    <w:rsid w:val="00B0108A"/>
    <w:rsid w:val="00B04F46"/>
    <w:rsid w:val="00B16A4E"/>
    <w:rsid w:val="00B218B2"/>
    <w:rsid w:val="00B24B59"/>
    <w:rsid w:val="00B25D62"/>
    <w:rsid w:val="00B30B91"/>
    <w:rsid w:val="00B47AF0"/>
    <w:rsid w:val="00B77758"/>
    <w:rsid w:val="00BB76FE"/>
    <w:rsid w:val="00BD4DE8"/>
    <w:rsid w:val="00C02E6E"/>
    <w:rsid w:val="00C36BAA"/>
    <w:rsid w:val="00C857A1"/>
    <w:rsid w:val="00CA1299"/>
    <w:rsid w:val="00CB3BB5"/>
    <w:rsid w:val="00CE5883"/>
    <w:rsid w:val="00CF0AF4"/>
    <w:rsid w:val="00CF2462"/>
    <w:rsid w:val="00D27EBC"/>
    <w:rsid w:val="00D431B1"/>
    <w:rsid w:val="00D54221"/>
    <w:rsid w:val="00D91338"/>
    <w:rsid w:val="00DA6F8F"/>
    <w:rsid w:val="00E16EE9"/>
    <w:rsid w:val="00E41515"/>
    <w:rsid w:val="00E72A80"/>
    <w:rsid w:val="00E9209F"/>
    <w:rsid w:val="00EA5E00"/>
    <w:rsid w:val="00EC3754"/>
    <w:rsid w:val="00EC7D13"/>
    <w:rsid w:val="00ED38D2"/>
    <w:rsid w:val="00EF790C"/>
    <w:rsid w:val="00F04306"/>
    <w:rsid w:val="00F14320"/>
    <w:rsid w:val="00F41E7B"/>
    <w:rsid w:val="00F620FB"/>
    <w:rsid w:val="00F82D83"/>
    <w:rsid w:val="00FA1E9D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A4833"/>
  <w15:docId w15:val="{6FC62B2A-E886-487B-A856-6FD0DB5C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TechInit">
    <w:name w:val="Tech Init"/>
    <w:rPr>
      <w:rFonts w:ascii="Courier" w:hAnsi="Courier"/>
      <w:noProof w:val="0"/>
      <w:sz w:val="24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z w:val="24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character" w:customStyle="1" w:styleId="BulletList">
    <w:name w:val="Bullet List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tabs>
        <w:tab w:val="left" w:pos="1152"/>
        <w:tab w:val="left" w:pos="2736"/>
        <w:tab w:val="left" w:pos="5400"/>
        <w:tab w:val="left" w:pos="5940"/>
      </w:tabs>
      <w:suppressAutoHyphens/>
    </w:pPr>
    <w:rPr>
      <w:rFonts w:ascii="Helvetica" w:hAnsi="Helvetica"/>
      <w:sz w:val="20"/>
    </w:rPr>
  </w:style>
  <w:style w:type="paragraph" w:styleId="BlockText">
    <w:name w:val="Block Text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</w:tabs>
      <w:suppressAutoHyphens/>
      <w:ind w:left="360" w:right="90" w:hanging="360"/>
    </w:pPr>
    <w:rPr>
      <w:rFonts w:ascii="Helvetica" w:hAnsi="Helvetica"/>
      <w:sz w:val="20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</w:tabs>
      <w:suppressAutoHyphens/>
      <w:ind w:left="360" w:hanging="360"/>
    </w:pPr>
    <w:rPr>
      <w:rFonts w:ascii="Helvetica" w:hAnsi="Helvetica"/>
      <w:sz w:val="20"/>
    </w:rPr>
  </w:style>
  <w:style w:type="paragraph" w:styleId="BodyTextIndent2">
    <w:name w:val="Body Text Indent 2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2160"/>
      </w:tabs>
      <w:suppressAutoHyphens/>
      <w:ind w:left="720" w:hanging="720"/>
    </w:pPr>
    <w:rPr>
      <w:rFonts w:ascii="Helvetica" w:hAnsi="Helvetica"/>
      <w:sz w:val="20"/>
    </w:rPr>
  </w:style>
  <w:style w:type="paragraph" w:styleId="BodyText2">
    <w:name w:val="Body Text 2"/>
    <w:basedOn w:val="Normal"/>
    <w:link w:val="BodyText2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2160"/>
      </w:tabs>
      <w:suppressAutoHyphens/>
      <w:ind w:right="90"/>
    </w:pPr>
    <w:rPr>
      <w:rFonts w:ascii="Helvetica" w:hAnsi="Helvetica"/>
      <w:sz w:val="20"/>
    </w:rPr>
  </w:style>
  <w:style w:type="character" w:styleId="PageNumber">
    <w:name w:val="page number"/>
    <w:basedOn w:val="DefaultParagraphFont"/>
    <w:rsid w:val="00A73210"/>
  </w:style>
  <w:style w:type="character" w:customStyle="1" w:styleId="FooterChar">
    <w:name w:val="Footer Char"/>
    <w:link w:val="Footer"/>
    <w:uiPriority w:val="99"/>
    <w:rsid w:val="006E4139"/>
    <w:rPr>
      <w:rFonts w:ascii="Courier" w:hAnsi="Courier"/>
      <w:sz w:val="24"/>
    </w:rPr>
  </w:style>
  <w:style w:type="character" w:styleId="CommentReference">
    <w:name w:val="annotation reference"/>
    <w:rsid w:val="00286B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6B5F"/>
    <w:rPr>
      <w:rFonts w:ascii="Helvetica" w:hAnsi="Helvetica"/>
      <w:sz w:val="20"/>
    </w:rPr>
  </w:style>
  <w:style w:type="character" w:customStyle="1" w:styleId="CommentTextChar">
    <w:name w:val="Comment Text Char"/>
    <w:link w:val="CommentText"/>
    <w:rsid w:val="00286B5F"/>
    <w:rPr>
      <w:rFonts w:ascii="Helvetica" w:hAnsi="Helvetica"/>
    </w:rPr>
  </w:style>
  <w:style w:type="paragraph" w:styleId="BalloonText">
    <w:name w:val="Balloon Text"/>
    <w:basedOn w:val="Normal"/>
    <w:link w:val="BalloonTextChar"/>
    <w:rsid w:val="00286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86B5F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D13"/>
    <w:rPr>
      <w:rFonts w:ascii="Helvetica" w:hAnsi="Helvetica"/>
    </w:rPr>
  </w:style>
  <w:style w:type="character" w:customStyle="1" w:styleId="BodyText2Char">
    <w:name w:val="Body Text 2 Char"/>
    <w:link w:val="BodyText2"/>
    <w:rsid w:val="00EC7D13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D431B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DB62-58F9-4455-A907-E94D20091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6637A-8284-4219-B4BE-6B06794D48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D5D6C-279B-4BCF-BD6B-6E1681972490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26bfb855-a36a-4ec2-9b05-7420e8dff8ce"/>
    <ds:schemaRef ds:uri="ed0eeb22-c85f-47ad-b4ee-843631bdfb6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EA9BCC3-24F5-40DC-BE5E-4A707A38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CRITICAL POLICY REFERENCE MANUAL</vt:lpstr>
    </vt:vector>
  </TitlesOfParts>
  <Company>NJSBA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POLICY REFERENCE MANUAL</dc:title>
  <dc:creator>NJSBA User</dc:creator>
  <cp:lastModifiedBy>Steve McGettigan</cp:lastModifiedBy>
  <cp:revision>12</cp:revision>
  <cp:lastPrinted>2002-02-14T20:39:00Z</cp:lastPrinted>
  <dcterms:created xsi:type="dcterms:W3CDTF">2018-01-23T19:23:00Z</dcterms:created>
  <dcterms:modified xsi:type="dcterms:W3CDTF">2022-07-20T14:36:00Z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20116400</vt:r8>
  </property>
  <property fmtid="{D5CDD505-2E9C-101B-9397-08002B2CF9AE}" pid="4" name="MediaServiceImageTags">
    <vt:lpwstr/>
  </property>
</Properties>
</file>